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jc w:val="center"/>
      </w:pPr>
      <w:r>
        <w:rPr>
          <w:b/>
          <w:bCs/>
          <w:i w:val="false"/>
          <w:iCs w:val="false"/>
          <w:u w:val="none"/>
          <w:sz w:val="12pt"/>
          <w:szCs w:val="12pt"/>
          <w:strike w:val="false"/>
          <w:rFonts w:ascii="Arial, sans-serif" w:cs="Arial, sans-serif" w:eastAsia="Arial, sans-serif" w:hAnsi="Arial, sans-serif"/>
        </w:rPr>
        <w:t xml:space="preserve">Street Medic Starter Booklet</w:t>
      </w:r>
    </w:p>
    <w:p>
      <w:pPr>
        <w:jc w:val="left"/>
      </w:pPr>
      <w:r>
        <w:rPr>
          <w:b/>
          <w:bCs/>
          <w:i w:val="false"/>
          <w:iCs w:val="false"/>
          <w:u w:val="single"/>
          <w:sz w:val="12pt"/>
          <w:szCs w:val="12pt"/>
          <w:strike w:val="false"/>
          <w:rFonts w:ascii="Arial, sans-serif" w:cs="Arial, sans-serif" w:eastAsia="Arial, sans-serif" w:hAnsi="Arial, sans-serif"/>
        </w:rPr>
        <w:t xml:space="preserve">BASICS</w:t>
      </w:r>
    </w:p>
    <w:p>
      <w:pPr>
        <w:jc w:val="left"/>
      </w:pPr>
      <w:r>
        <w:rPr>
          <w:b/>
          <w:bCs/>
          <w:i w:val="false"/>
          <w:iCs w:val="false"/>
          <w:u w:val="none"/>
          <w:sz w:val="12pt"/>
          <w:szCs w:val="12pt"/>
          <w:strike w:val="false"/>
          <w:rFonts w:ascii="Arial, sans-serif" w:cs="Arial, sans-serif" w:eastAsia="Arial, sans-serif" w:hAnsi="Arial, sans-serif"/>
        </w:rPr>
        <w:t xml:space="preserve">Do:</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Have a clearly visible first aid cross (can use duct tape if needed) - ideally, white or red in color</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Wear a marked vest (provided if you don't have one) - first aid cross or red in color</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Keep your gear simple and effective (the more you carry, the heavier it will be)</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Situational awareness &amp; maximizing responder safety is the first step for any intervention. What clothing and gear you have, and how they are packed/organized will affect your ability to maximize your own safety, and therefore your ability to help as many people as possible. </w:t>
      </w:r>
      <w:r>
        <w:rPr>
          <w:b w:val="false"/>
          <w:bCs w:val="false"/>
          <w:i/>
          <w:iCs/>
          <w:u w:val="none"/>
          <w:sz w:val="12pt"/>
          <w:szCs w:val="12pt"/>
          <w:strike w:val="false"/>
          <w:rFonts w:ascii="Arial, sans-serif" w:cs="Arial, sans-serif" w:eastAsia="Arial, sans-serif" w:hAnsi="Arial, sans-serif"/>
        </w:rPr>
        <w:t xml:space="preserve">We cannot help others if we do not take appropriate steps to protect ourselves</w:t>
      </w:r>
      <w:r>
        <w:rPr>
          <w:b w:val="false"/>
          <w:bCs w:val="false"/>
          <w:i w:val="false"/>
          <w:iCs w:val="false"/>
          <w:u w:val="none"/>
          <w:sz w:val="12pt"/>
          <w:szCs w:val="12pt"/>
          <w:strike w:val="false"/>
          <w:rFonts w:ascii="Arial, sans-serif" w:cs="Arial, sans-serif" w:eastAsia="Arial, sans-serif" w:hAnsi="Arial, sans-serif"/>
        </w:rPr>
        <w:t xml:space="preserve">. </w:t>
      </w:r>
    </w:p>
    <w:p>
      <w:pPr>
        <w:jc w:val="left"/>
      </w:pPr>
      <w:r>
        <w:rPr>
          <w:b/>
          <w:bCs/>
          <w:i w:val="false"/>
          <w:iCs w:val="false"/>
          <w:u w:val="none"/>
          <w:sz w:val="12pt"/>
          <w:szCs w:val="12pt"/>
          <w:strike w:val="false"/>
          <w:rFonts w:ascii="Arial, sans-serif" w:cs="Arial, sans-serif" w:eastAsia="Arial, sans-serif" w:hAnsi="Arial, sans-serif"/>
        </w:rPr>
        <w:t xml:space="preserve">Do NOT:</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Wear contacts</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Wear a bright yellow or any other bright colored vest</w:t>
      </w:r>
    </w:p>
    <w:p>
      <w:pPr>
        <w:jc w:val="left"/>
      </w:pPr>
      <w:r>
        <w:rPr>
          <w:b w:val="false"/>
          <w:bCs w:val="false"/>
          <w:i w:val="false"/>
          <w:iCs w:val="false"/>
          <w:u w:val="none"/>
          <w:sz w:val="12pt"/>
          <w:szCs w:val="12pt"/>
          <w:strike w:val="false"/>
          <w:rFonts w:ascii="Arial, sans-serif" w:cs="Arial, sans-serif" w:eastAsia="Arial, sans-serif" w:hAnsi="Arial, sans-serif"/>
        </w:rPr>
        <w:t xml:space="preserve">Notes:</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For planned rallies/protests/etc. that are not scheduled to be covered by 50501: Buddy up, let the chat know how the conditions are and report anything that would include mass injury or anything abnormal. If you're running solo, be safe and keep the chat updated</w:t>
      </w:r>
    </w:p>
    <w:p>
      <w:pPr>
        <w:jc w:val="left"/>
      </w:pPr>
    </w:p>
    <w:p>
      <w:pPr>
        <w:jc w:val="left"/>
      </w:pPr>
      <w:r>
        <w:rPr>
          <w:b/>
          <w:bCs/>
          <w:i w:val="false"/>
          <w:iCs w:val="false"/>
          <w:u w:val="single"/>
          <w:sz w:val="12pt"/>
          <w:szCs w:val="12pt"/>
          <w:strike w:val="false"/>
          <w:rFonts w:ascii="Arial, sans-serif" w:cs="Arial, sans-serif" w:eastAsia="Arial, sans-serif" w:hAnsi="Arial, sans-serif"/>
        </w:rPr>
        <w:t xml:space="preserve">GEAR &amp; SUPPLIES</w:t>
      </w:r>
    </w:p>
    <w:p>
      <w:pPr>
        <w:jc w:val="left"/>
      </w:pPr>
      <w:r>
        <w:rPr>
          <w:b/>
          <w:bCs/>
          <w:i w:val="false"/>
          <w:iCs w:val="false"/>
          <w:u w:val="none"/>
          <w:sz w:val="12pt"/>
          <w:szCs w:val="12pt"/>
          <w:strike w:val="false"/>
          <w:rFonts w:ascii="Arial, sans-serif" w:cs="Arial, sans-serif" w:eastAsia="Arial, sans-serif" w:hAnsi="Arial, sans-serif"/>
        </w:rPr>
        <w:t xml:space="preserve">PPE, standard</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Mask: N95 or KN95 - good enough to block &gt;95% of fine particulates. Good for infectious protection, will not sufficiently block gases (tear gas; CS) and oil-based aerosols (pepper spray)</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Head protection: bump cap (</w:t>
      </w:r>
      <w:hyperlink w:history="1" r:id="rIdwbe4jd97hnyul7g2v_uc8">
        <w:r>
          <w:rPr>
            <w:b w:val="false"/>
            <w:bCs w:val="false"/>
            <w:i w:val="false"/>
            <w:iCs w:val="false"/>
            <w:u w:val="none"/>
            <w:sz w:val="12pt"/>
            <w:szCs w:val="12pt"/>
            <w:strike w:val="false"/>
            <w:rStyle w:val="Hyperlink"/>
            <w:rFonts w:ascii="Arial, sans-serif" w:cs="Arial, sans-serif" w:eastAsia="Arial, sans-serif" w:hAnsi="Arial, sans-serif"/>
          </w:rPr>
          <w:t xml:space="preserve">https://a.co/d/4ZmA5iG</w:t>
        </w:r>
      </w:hyperlink>
      <w:r>
        <w:rPr>
          <w:b w:val="false"/>
          <w:bCs w:val="false"/>
          <w:i w:val="false"/>
          <w:iCs w:val="false"/>
          <w:u w:val="none"/>
          <w:sz w:val="12pt"/>
          <w:szCs w:val="12pt"/>
          <w:strike w:val="false"/>
          <w:rFonts w:ascii="Arial, sans-serif" w:cs="Arial, sans-serif" w:eastAsia="Arial, sans-serif" w:hAnsi="Arial, sans-serif"/>
        </w:rPr>
        <w:t xml:space="preserve">) - these slide/hide inside standard hats</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Ear protection: ear plugs with &gt;30 decibel rating (LRAD devices can emit up to 160 decibels; &gt;130 decibel sounds are risk of immediate/permanent hearing loss). </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Gloves</w:t>
      </w:r>
    </w:p>
    <w:p>
      <w:pPr>
        <w:pStyle w:val="ListParagraph"/>
        <w:numPr>
          <w:ilvl w:val="1"/>
          <w:numId w:val="1"/>
        </w:numPr>
      </w:pPr>
      <w:r>
        <w:rPr>
          <w:b w:val="false"/>
          <w:bCs w:val="false"/>
          <w:i w:val="false"/>
          <w:iCs w:val="false"/>
          <w:u w:val="none"/>
          <w:sz w:val="12pt"/>
          <w:szCs w:val="12pt"/>
          <w:strike w:val="false"/>
          <w:rFonts w:ascii="Arial, sans-serif" w:cs="Arial, sans-serif" w:eastAsia="Arial, sans-serif" w:hAnsi="Arial, sans-serif"/>
        </w:rPr>
        <w:t xml:space="preserve">Nitrile gloves - wear to protect against bodily fluid exposure</w:t>
      </w:r>
    </w:p>
    <w:p>
      <w:pPr>
        <w:pStyle w:val="ListParagraph"/>
        <w:numPr>
          <w:ilvl w:val="1"/>
          <w:numId w:val="1"/>
        </w:numPr>
      </w:pPr>
      <w:r>
        <w:rPr>
          <w:b w:val="false"/>
          <w:bCs w:val="false"/>
          <w:i w:val="false"/>
          <w:iCs w:val="false"/>
          <w:u w:val="none"/>
          <w:sz w:val="12pt"/>
          <w:szCs w:val="12pt"/>
          <w:strike w:val="false"/>
          <w:rFonts w:ascii="Arial, sans-serif" w:cs="Arial, sans-serif" w:eastAsia="Arial, sans-serif" w:hAnsi="Arial, sans-serif"/>
        </w:rPr>
        <w:t xml:space="preserve">Mechanic/extrication gloves: not for warmth - meant for protection against cuts and burns</w:t>
      </w:r>
    </w:p>
    <w:p>
      <w:pPr>
        <w:pStyle w:val="ListParagraph"/>
        <w:numPr>
          <w:ilvl w:val="2"/>
          <w:numId w:val="1"/>
        </w:numPr>
      </w:pPr>
      <w:r>
        <w:rPr>
          <w:b w:val="false"/>
          <w:bCs w:val="false"/>
          <w:i w:val="false"/>
          <w:iCs w:val="false"/>
          <w:u w:val="none"/>
          <w:sz w:val="12pt"/>
          <w:szCs w:val="12pt"/>
          <w:strike w:val="false"/>
          <w:rFonts w:ascii="Arial, sans-serif" w:cs="Arial, sans-serif" w:eastAsia="Arial, sans-serif" w:hAnsi="Arial, sans-serif"/>
        </w:rPr>
        <w:t xml:space="preserve">Cut and heat resistant (</w:t>
      </w:r>
      <w:hyperlink w:history="1" r:id="rIdwi9t-ct097on7dtjfrzko">
        <w:r>
          <w:rPr>
            <w:b w:val="false"/>
            <w:bCs w:val="false"/>
            <w:i w:val="false"/>
            <w:iCs w:val="false"/>
            <w:u w:val="none"/>
            <w:sz w:val="12pt"/>
            <w:szCs w:val="12pt"/>
            <w:strike w:val="false"/>
            <w:rStyle w:val="Hyperlink"/>
            <w:rFonts w:ascii="Arial, sans-serif" w:cs="Arial, sans-serif" w:eastAsia="Arial, sans-serif" w:hAnsi="Arial, sans-serif"/>
          </w:rPr>
          <w:t xml:space="preserve">https://a.co/d/78yiagp</w:t>
        </w:r>
      </w:hyperlink>
      <w:r>
        <w:rPr>
          <w:b w:val="false"/>
          <w:bCs w:val="false"/>
          <w:i w:val="false"/>
          <w:iCs w:val="false"/>
          <w:u w:val="none"/>
          <w:sz w:val="12pt"/>
          <w:szCs w:val="12pt"/>
          <w:strike w:val="false"/>
          <w:rFonts w:ascii="Arial, sans-serif" w:cs="Arial, sans-serif" w:eastAsia="Arial, sans-serif" w:hAnsi="Arial, sans-serif"/>
        </w:rPr>
        <w:t xml:space="preserve">)</w:t>
      </w:r>
    </w:p>
    <w:p>
      <w:pPr>
        <w:pStyle w:val="ListParagraph"/>
        <w:numPr>
          <w:ilvl w:val="2"/>
          <w:numId w:val="1"/>
        </w:numPr>
      </w:pPr>
      <w:r>
        <w:rPr>
          <w:b w:val="false"/>
          <w:bCs w:val="false"/>
          <w:i w:val="false"/>
          <w:iCs w:val="false"/>
          <w:u w:val="none"/>
          <w:sz w:val="12pt"/>
          <w:szCs w:val="12pt"/>
          <w:strike w:val="false"/>
          <w:rFonts w:ascii="Arial, sans-serif" w:cs="Arial, sans-serif" w:eastAsia="Arial, sans-serif" w:hAnsi="Arial, sans-serif"/>
        </w:rPr>
        <w:t xml:space="preserve">HexArmor also makes really good stuff, but they're a bit pricier</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Clothing</w:t>
      </w:r>
    </w:p>
    <w:p>
      <w:pPr>
        <w:pStyle w:val="ListParagraph"/>
        <w:numPr>
          <w:ilvl w:val="1"/>
          <w:numId w:val="1"/>
        </w:numPr>
      </w:pPr>
      <w:r>
        <w:rPr>
          <w:b w:val="false"/>
          <w:bCs w:val="false"/>
          <w:i w:val="false"/>
          <w:iCs w:val="false"/>
          <w:u w:val="none"/>
          <w:sz w:val="12pt"/>
          <w:szCs w:val="12pt"/>
          <w:strike w:val="false"/>
          <w:rFonts w:ascii="Arial, sans-serif" w:cs="Arial, sans-serif" w:eastAsia="Arial, sans-serif" w:hAnsi="Arial, sans-serif"/>
        </w:rPr>
        <w:t xml:space="preserve">Long sleeves and long pants</w:t>
      </w:r>
    </w:p>
    <w:p>
      <w:pPr>
        <w:pStyle w:val="ListParagraph"/>
        <w:numPr>
          <w:ilvl w:val="2"/>
          <w:numId w:val="1"/>
        </w:numPr>
      </w:pPr>
      <w:r>
        <w:rPr>
          <w:b w:val="false"/>
          <w:bCs w:val="false"/>
          <w:i w:val="false"/>
          <w:iCs w:val="false"/>
          <w:u w:val="none"/>
          <w:sz w:val="12pt"/>
          <w:szCs w:val="12pt"/>
          <w:strike w:val="false"/>
          <w:rFonts w:ascii="Arial, sans-serif" w:cs="Arial, sans-serif" w:eastAsia="Arial, sans-serif" w:hAnsi="Arial, sans-serif"/>
        </w:rPr>
        <w:t xml:space="preserve">provides skin protection against potential chemical irritants</w:t>
      </w:r>
    </w:p>
    <w:p>
      <w:pPr>
        <w:pStyle w:val="ListParagraph"/>
        <w:numPr>
          <w:ilvl w:val="1"/>
          <w:numId w:val="1"/>
        </w:numPr>
      </w:pPr>
      <w:r>
        <w:rPr>
          <w:b w:val="false"/>
          <w:bCs w:val="false"/>
          <w:i w:val="false"/>
          <w:iCs w:val="false"/>
          <w:u w:val="none"/>
          <w:sz w:val="12pt"/>
          <w:szCs w:val="12pt"/>
          <w:strike w:val="false"/>
          <w:rFonts w:ascii="Arial, sans-serif" w:cs="Arial, sans-serif" w:eastAsia="Arial, sans-serif" w:hAnsi="Arial, sans-serif"/>
        </w:rPr>
        <w:t xml:space="preserve">Winter clothing note - dress in layers. General philosophy:</w:t>
      </w:r>
    </w:p>
    <w:p>
      <w:pPr>
        <w:pStyle w:val="ListParagraph"/>
        <w:numPr>
          <w:ilvl w:val="2"/>
          <w:numId w:val="1"/>
        </w:numPr>
      </w:pPr>
      <w:r>
        <w:rPr>
          <w:b w:val="false"/>
          <w:bCs w:val="false"/>
          <w:i w:val="false"/>
          <w:iCs w:val="false"/>
          <w:u w:val="none"/>
          <w:sz w:val="12pt"/>
          <w:szCs w:val="12pt"/>
          <w:strike w:val="false"/>
          <w:rFonts w:ascii="Arial, sans-serif" w:cs="Arial, sans-serif" w:eastAsia="Arial, sans-serif" w:hAnsi="Arial, sans-serif"/>
        </w:rPr>
        <w:t xml:space="preserve">Base layer: moisture wicking materials to keep sweat or wetness off your skin. merino wool, synthetic fabrics (examples: polyester, spandex, polypropylene, nylon, acrylic, gore-tex)</w:t>
      </w:r>
    </w:p>
    <w:p>
      <w:pPr>
        <w:pStyle w:val="ListParagraph"/>
        <w:numPr>
          <w:ilvl w:val="2"/>
          <w:numId w:val="1"/>
        </w:numPr>
      </w:pPr>
      <w:r>
        <w:rPr>
          <w:b w:val="false"/>
          <w:bCs w:val="false"/>
          <w:i w:val="false"/>
          <w:iCs w:val="false"/>
          <w:u w:val="none"/>
          <w:sz w:val="12pt"/>
          <w:szCs w:val="12pt"/>
          <w:strike w:val="false"/>
          <w:rFonts w:ascii="Arial, sans-serif" w:cs="Arial, sans-serif" w:eastAsia="Arial, sans-serif" w:hAnsi="Arial, sans-serif"/>
        </w:rPr>
        <w:t xml:space="preserve">Mid-layer: insulation to trap body heat (examples: fleece, down, synthetic materials)</w:t>
      </w:r>
    </w:p>
    <w:p>
      <w:pPr>
        <w:pStyle w:val="ListParagraph"/>
        <w:numPr>
          <w:ilvl w:val="2"/>
          <w:numId w:val="1"/>
        </w:numPr>
      </w:pPr>
      <w:r>
        <w:rPr>
          <w:b w:val="false"/>
          <w:bCs w:val="false"/>
          <w:i w:val="false"/>
          <w:iCs w:val="false"/>
          <w:u w:val="none"/>
          <w:sz w:val="12pt"/>
          <w:szCs w:val="12pt"/>
          <w:strike w:val="false"/>
          <w:rFonts w:ascii="Arial, sans-serif" w:cs="Arial, sans-serif" w:eastAsia="Arial, sans-serif" w:hAnsi="Arial, sans-serif"/>
        </w:rPr>
        <w:t xml:space="preserve">Outer-layer: water- and wind-proof materials</w:t>
      </w:r>
    </w:p>
    <w:p>
      <w:pPr>
        <w:pStyle w:val="ListParagraph"/>
        <w:numPr>
          <w:ilvl w:val="1"/>
          <w:numId w:val="1"/>
        </w:numPr>
      </w:pPr>
      <w:r>
        <w:rPr>
          <w:b w:val="false"/>
          <w:bCs w:val="false"/>
          <w:i w:val="false"/>
          <w:iCs w:val="false"/>
          <w:u w:val="none"/>
          <w:sz w:val="12pt"/>
          <w:szCs w:val="12pt"/>
          <w:strike w:val="false"/>
          <w:rFonts w:ascii="Arial, sans-serif" w:cs="Arial, sans-serif" w:eastAsia="Arial, sans-serif" w:hAnsi="Arial, sans-serif"/>
        </w:rPr>
        <w:t xml:space="preserve">Short sleeves and long pants in the summer</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Shoes/boots</w:t>
      </w:r>
    </w:p>
    <w:p>
      <w:pPr>
        <w:pStyle w:val="ListParagraph"/>
        <w:numPr>
          <w:ilvl w:val="1"/>
          <w:numId w:val="1"/>
        </w:numPr>
      </w:pPr>
      <w:r>
        <w:rPr>
          <w:b w:val="false"/>
          <w:bCs w:val="false"/>
          <w:i w:val="false"/>
          <w:iCs w:val="false"/>
          <w:u w:val="none"/>
          <w:sz w:val="12pt"/>
          <w:szCs w:val="12pt"/>
          <w:strike w:val="false"/>
          <w:rFonts w:ascii="Arial, sans-serif" w:cs="Arial, sans-serif" w:eastAsia="Arial, sans-serif" w:hAnsi="Arial, sans-serif"/>
        </w:rPr>
        <w:t xml:space="preserve">Comfortable for running</w:t>
      </w:r>
    </w:p>
    <w:p>
      <w:pPr>
        <w:pStyle w:val="ListParagraph"/>
        <w:numPr>
          <w:ilvl w:val="1"/>
          <w:numId w:val="1"/>
        </w:numPr>
      </w:pPr>
      <w:r>
        <w:rPr>
          <w:b w:val="false"/>
          <w:bCs w:val="false"/>
          <w:i w:val="false"/>
          <w:iCs w:val="false"/>
          <w:u w:val="none"/>
          <w:sz w:val="12pt"/>
          <w:szCs w:val="12pt"/>
          <w:strike w:val="false"/>
          <w:rFonts w:ascii="Arial, sans-serif" w:cs="Arial, sans-serif" w:eastAsia="Arial, sans-serif" w:hAnsi="Arial, sans-serif"/>
        </w:rPr>
        <w:t xml:space="preserve">Seasonal socks (to keep your feet warm and/or dry)</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Supply bag</w:t>
      </w:r>
    </w:p>
    <w:p>
      <w:pPr>
        <w:pStyle w:val="ListParagraph"/>
        <w:numPr>
          <w:ilvl w:val="1"/>
          <w:numId w:val="1"/>
        </w:numPr>
      </w:pPr>
      <w:r>
        <w:rPr>
          <w:b w:val="false"/>
          <w:bCs w:val="false"/>
          <w:i w:val="false"/>
          <w:iCs w:val="false"/>
          <w:u w:val="none"/>
          <w:sz w:val="12pt"/>
          <w:szCs w:val="12pt"/>
          <w:strike w:val="false"/>
          <w:rFonts w:ascii="Arial, sans-serif" w:cs="Arial, sans-serif" w:eastAsia="Arial, sans-serif" w:hAnsi="Arial, sans-serif"/>
        </w:rPr>
        <w:t xml:space="preserve">Backpack (many find easier to carry)</w:t>
      </w:r>
    </w:p>
    <w:p>
      <w:pPr>
        <w:pStyle w:val="ListParagraph"/>
        <w:numPr>
          <w:ilvl w:val="2"/>
          <w:numId w:val="1"/>
        </w:numPr>
      </w:pPr>
      <w:r>
        <w:rPr>
          <w:b w:val="false"/>
          <w:bCs w:val="false"/>
          <w:i w:val="false"/>
          <w:iCs w:val="false"/>
          <w:u w:val="none"/>
          <w:sz w:val="12pt"/>
          <w:szCs w:val="12pt"/>
          <w:strike w:val="false"/>
          <w:rFonts w:ascii="Arial, sans-serif" w:cs="Arial, sans-serif" w:eastAsia="Arial, sans-serif" w:hAnsi="Arial, sans-serif"/>
        </w:rPr>
        <w:t xml:space="preserve">Find a pack that has good shoulder and hip support. These packs generally have both nice shoulder padding, a sternum strap (buckle across the upper chest), and a thick padded hip belt/buckle. Pack straps &amp; packing should be done so the weight is close to body and distributed on hips, not upper back/shoulders</w:t>
      </w:r>
    </w:p>
    <w:p>
      <w:pPr>
        <w:pStyle w:val="ListParagraph"/>
        <w:numPr>
          <w:ilvl w:val="2"/>
          <w:numId w:val="1"/>
        </w:numPr>
      </w:pPr>
      <w:r>
        <w:rPr>
          <w:b w:val="false"/>
          <w:bCs w:val="false"/>
          <w:i w:val="false"/>
          <w:iCs w:val="false"/>
          <w:u w:val="none"/>
          <w:sz w:val="12pt"/>
          <w:szCs w:val="12pt"/>
          <w:strike w:val="false"/>
          <w:rFonts w:ascii="Arial, sans-serif" w:cs="Arial, sans-serif" w:eastAsia="Arial, sans-serif" w:hAnsi="Arial, sans-serif"/>
        </w:rPr>
        <w:t xml:space="preserve">Clam-shell style packs are preferable vs. top loading styles, as it is easier to quickly get access to most of the contents of the large pockets, including what is stored on the bottom</w:t>
      </w:r>
    </w:p>
    <w:p>
      <w:pPr>
        <w:pStyle w:val="ListParagraph"/>
        <w:numPr>
          <w:ilvl w:val="1"/>
          <w:numId w:val="1"/>
        </w:numPr>
      </w:pPr>
      <w:r>
        <w:rPr>
          <w:b w:val="false"/>
          <w:bCs w:val="false"/>
          <w:i w:val="false"/>
          <w:iCs w:val="false"/>
          <w:u w:val="none"/>
          <w:sz w:val="12pt"/>
          <w:szCs w:val="12pt"/>
          <w:strike w:val="false"/>
          <w:rFonts w:ascii="Arial, sans-serif" w:cs="Arial, sans-serif" w:eastAsia="Arial, sans-serif" w:hAnsi="Arial, sans-serif"/>
        </w:rPr>
        <w:t xml:space="preserve">Over the shoulder bag</w:t>
      </w:r>
    </w:p>
    <w:p>
      <w:pPr>
        <w:pStyle w:val="ListParagraph"/>
        <w:numPr>
          <w:ilvl w:val="1"/>
          <w:numId w:val="1"/>
        </w:numPr>
      </w:pPr>
      <w:r>
        <w:rPr>
          <w:b w:val="false"/>
          <w:bCs w:val="false"/>
          <w:i w:val="false"/>
          <w:iCs w:val="false"/>
          <w:u w:val="none"/>
          <w:sz w:val="12pt"/>
          <w:szCs w:val="12pt"/>
          <w:strike w:val="false"/>
          <w:rFonts w:ascii="Arial, sans-serif" w:cs="Arial, sans-serif" w:eastAsia="Arial, sans-serif" w:hAnsi="Arial, sans-serif"/>
        </w:rPr>
        <w:t xml:space="preserve">Large fanny pack for quick grab supplies</w:t>
      </w:r>
    </w:p>
    <w:p>
      <w:pPr>
        <w:jc w:val="left"/>
      </w:pPr>
      <w:r>
        <w:rPr>
          <w:b/>
          <w:bCs/>
          <w:i w:val="false"/>
          <w:iCs w:val="false"/>
          <w:u w:val="none"/>
          <w:sz w:val="12pt"/>
          <w:szCs w:val="12pt"/>
          <w:strike w:val="false"/>
          <w:rFonts w:ascii="Arial, sans-serif" w:cs="Arial, sans-serif" w:eastAsia="Arial, sans-serif" w:hAnsi="Arial, sans-serif"/>
        </w:rPr>
        <w:t xml:space="preserve">PPE, increased risk/hazard</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Mask: need P100 o/v (organic vapor) protection for eyes, nose, mouth due to increased risk of tear gas or pepper spray</w:t>
      </w:r>
    </w:p>
    <w:p>
      <w:pPr>
        <w:pStyle w:val="ListParagraph"/>
        <w:numPr>
          <w:ilvl w:val="1"/>
          <w:numId w:val="1"/>
        </w:numPr>
      </w:pPr>
      <w:r>
        <w:rPr>
          <w:b w:val="false"/>
          <w:bCs w:val="false"/>
          <w:i w:val="false"/>
          <w:iCs w:val="false"/>
          <w:u w:val="none"/>
          <w:sz w:val="12pt"/>
          <w:szCs w:val="12pt"/>
          <w:strike w:val="false"/>
          <w:rFonts w:ascii="Arial, sans-serif" w:cs="Arial, sans-serif" w:eastAsia="Arial, sans-serif" w:hAnsi="Arial, sans-serif"/>
        </w:rPr>
        <w:t xml:space="preserve">Masks: Respirators come in small, medium, and large. We will have some to try.</w:t>
      </w:r>
    </w:p>
    <w:p>
      <w:pPr>
        <w:pStyle w:val="ListParagraph"/>
        <w:numPr>
          <w:ilvl w:val="2"/>
          <w:numId w:val="1"/>
        </w:numPr>
      </w:pPr>
      <w:r>
        <w:rPr>
          <w:b w:val="false"/>
          <w:bCs w:val="false"/>
          <w:i w:val="false"/>
          <w:iCs w:val="false"/>
          <w:u w:val="none"/>
          <w:sz w:val="12pt"/>
          <w:szCs w:val="12pt"/>
          <w:strike w:val="false"/>
          <w:rFonts w:ascii="Arial, sans-serif" w:cs="Arial, sans-serif" w:eastAsia="Arial, sans-serif" w:hAnsi="Arial, sans-serif"/>
        </w:rPr>
        <w:t xml:space="preserve">Half face </w:t>
      </w:r>
      <w:hyperlink w:history="1" r:id="rIdm9z1kt3l7pbyqnv1we_6j">
        <w:r>
          <w:rPr>
            <w:b w:val="false"/>
            <w:bCs w:val="false"/>
            <w:i w:val="false"/>
            <w:iCs w:val="false"/>
            <w:u w:val="none"/>
            <w:sz w:val="12pt"/>
            <w:szCs w:val="12pt"/>
            <w:strike w:val="false"/>
            <w:rStyle w:val="Hyperlink"/>
            <w:rFonts w:ascii="Arial, sans-serif" w:cs="Arial, sans-serif" w:eastAsia="Arial, sans-serif" w:hAnsi="Arial, sans-serif"/>
          </w:rPr>
          <w:t xml:space="preserve">https://a.co/d/46ZywYb</w:t>
        </w:r>
      </w:hyperlink>
      <w:r>
        <w:rPr>
          <w:b w:val="false"/>
          <w:bCs w:val="false"/>
          <w:i w:val="false"/>
          <w:iCs w:val="false"/>
          <w:u w:val="none"/>
          <w:sz w:val="12pt"/>
          <w:szCs w:val="12pt"/>
          <w:strike w:val="false"/>
          <w:rFonts w:ascii="Arial, sans-serif" w:cs="Arial, sans-serif" w:eastAsia="Arial, sans-serif" w:hAnsi="Arial, sans-serif"/>
        </w:rPr>
        <w:t xml:space="preserve"> - need to pair this with googles, see below</w:t>
      </w:r>
    </w:p>
    <w:p>
      <w:pPr>
        <w:pStyle w:val="ListParagraph"/>
        <w:numPr>
          <w:ilvl w:val="2"/>
          <w:numId w:val="1"/>
        </w:numPr>
      </w:pPr>
      <w:r>
        <w:rPr>
          <w:b w:val="false"/>
          <w:bCs w:val="false"/>
          <w:i w:val="false"/>
          <w:iCs w:val="false"/>
          <w:u w:val="none"/>
          <w:sz w:val="12pt"/>
          <w:szCs w:val="12pt"/>
          <w:strike w:val="false"/>
          <w:rFonts w:ascii="Arial, sans-serif" w:cs="Arial, sans-serif" w:eastAsia="Arial, sans-serif" w:hAnsi="Arial, sans-serif"/>
        </w:rPr>
        <w:t xml:space="preserve">Full face </w:t>
      </w:r>
      <w:hyperlink w:history="1" r:id="rIdthypeohtq4zi5h8asgncz">
        <w:r>
          <w:rPr>
            <w:b w:val="false"/>
            <w:bCs w:val="false"/>
            <w:i w:val="false"/>
            <w:iCs w:val="false"/>
            <w:u w:val="none"/>
            <w:sz w:val="12pt"/>
            <w:szCs w:val="12pt"/>
            <w:strike w:val="false"/>
            <w:rStyle w:val="Hyperlink"/>
            <w:rFonts w:ascii="Arial, sans-serif" w:cs="Arial, sans-serif" w:eastAsia="Arial, sans-serif" w:hAnsi="Arial, sans-serif"/>
          </w:rPr>
          <w:t xml:space="preserve">https://a.co/d/6CLywEz</w:t>
        </w:r>
      </w:hyperlink>
      <w:r>
        <w:rPr>
          <w:b w:val="false"/>
          <w:bCs w:val="false"/>
          <w:i w:val="false"/>
          <w:iCs w:val="false"/>
          <w:u w:val="none"/>
          <w:sz w:val="12pt"/>
          <w:szCs w:val="12pt"/>
          <w:strike w:val="false"/>
          <w:rFonts w:ascii="Arial, sans-serif" w:cs="Arial, sans-serif" w:eastAsia="Arial, sans-serif" w:hAnsi="Arial, sans-serif"/>
        </w:rPr>
        <w:t xml:space="preserve"> </w:t>
      </w:r>
    </w:p>
    <w:p>
      <w:pPr>
        <w:pStyle w:val="ListParagraph"/>
        <w:numPr>
          <w:ilvl w:val="2"/>
          <w:numId w:val="1"/>
        </w:numPr>
      </w:pPr>
      <w:r>
        <w:rPr>
          <w:b w:val="false"/>
          <w:bCs w:val="false"/>
          <w:i w:val="false"/>
          <w:iCs w:val="false"/>
          <w:u w:val="none"/>
          <w:sz w:val="12pt"/>
          <w:szCs w:val="12pt"/>
          <w:strike w:val="false"/>
          <w:rFonts w:ascii="Arial, sans-serif" w:cs="Arial, sans-serif" w:eastAsia="Arial, sans-serif" w:hAnsi="Arial, sans-serif"/>
        </w:rPr>
        <w:t xml:space="preserve">P100 o/v (organic vapo) filters </w:t>
      </w:r>
      <w:hyperlink w:history="1" r:id="rIdknke_cyfvpiriy24o1wrq">
        <w:r>
          <w:rPr>
            <w:b w:val="false"/>
            <w:bCs w:val="false"/>
            <w:i w:val="false"/>
            <w:iCs w:val="false"/>
            <w:u w:val="none"/>
            <w:sz w:val="12pt"/>
            <w:szCs w:val="12pt"/>
            <w:strike w:val="false"/>
            <w:rStyle w:val="Hyperlink"/>
            <w:rFonts w:ascii="Arial, sans-serif" w:cs="Arial, sans-serif" w:eastAsia="Arial, sans-serif" w:hAnsi="Arial, sans-serif"/>
          </w:rPr>
          <w:t xml:space="preserve">https://a.co/d/0C9YSbR</w:t>
        </w:r>
      </w:hyperlink>
      <w:r>
        <w:rPr>
          <w:b w:val="false"/>
          <w:bCs w:val="false"/>
          <w:i w:val="false"/>
          <w:iCs w:val="false"/>
          <w:u w:val="none"/>
          <w:sz w:val="12pt"/>
          <w:szCs w:val="12pt"/>
          <w:strike w:val="false"/>
          <w:rFonts w:ascii="Arial, sans-serif" w:cs="Arial, sans-serif" w:eastAsia="Arial, sans-serif" w:hAnsi="Arial, sans-serif"/>
        </w:rPr>
        <w:t xml:space="preserve"> </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Goggles</w:t>
      </w:r>
    </w:p>
    <w:p>
      <w:pPr>
        <w:pStyle w:val="ListParagraph"/>
        <w:numPr>
          <w:ilvl w:val="1"/>
          <w:numId w:val="1"/>
        </w:numPr>
      </w:pPr>
      <w:r>
        <w:rPr>
          <w:b w:val="false"/>
          <w:bCs w:val="false"/>
          <w:i w:val="false"/>
          <w:iCs w:val="false"/>
          <w:u w:val="none"/>
          <w:sz w:val="12pt"/>
          <w:szCs w:val="12pt"/>
          <w:strike w:val="false"/>
          <w:rFonts w:ascii="Arial, sans-serif" w:cs="Arial, sans-serif" w:eastAsia="Arial, sans-serif" w:hAnsi="Arial, sans-serif"/>
        </w:rPr>
        <w:t xml:space="preserve">Impact resistant (ANSI Z87.1+ ideal)</w:t>
      </w:r>
    </w:p>
    <w:p>
      <w:pPr>
        <w:pStyle w:val="ListParagraph"/>
        <w:numPr>
          <w:ilvl w:val="1"/>
          <w:numId w:val="1"/>
        </w:numPr>
      </w:pPr>
      <w:r>
        <w:rPr>
          <w:b w:val="false"/>
          <w:bCs w:val="false"/>
          <w:i w:val="false"/>
          <w:iCs w:val="false"/>
          <w:u w:val="none"/>
          <w:sz w:val="12pt"/>
          <w:szCs w:val="12pt"/>
          <w:strike w:val="false"/>
          <w:rFonts w:ascii="Arial, sans-serif" w:cs="Arial, sans-serif" w:eastAsia="Arial, sans-serif" w:hAnsi="Arial, sans-serif"/>
        </w:rPr>
        <w:t xml:space="preserve">Unvented if possible</w:t>
      </w:r>
    </w:p>
    <w:p>
      <w:pPr>
        <w:pStyle w:val="ListParagraph"/>
        <w:numPr>
          <w:ilvl w:val="1"/>
          <w:numId w:val="1"/>
        </w:numPr>
      </w:pPr>
      <w:hyperlink w:history="1" r:id="rIdfra_apdsc8mo-e53lexnp">
        <w:r>
          <w:rPr>
            <w:b w:val="false"/>
            <w:bCs w:val="false"/>
            <w:i w:val="false"/>
            <w:iCs w:val="false"/>
            <w:u w:val="none"/>
            <w:sz w:val="12pt"/>
            <w:szCs w:val="12pt"/>
            <w:strike w:val="false"/>
            <w:rStyle w:val="Hyperlink"/>
            <w:rFonts w:ascii="Arial, sans-serif" w:cs="Arial, sans-serif" w:eastAsia="Arial, sans-serif" w:hAnsi="Arial, sans-serif"/>
          </w:rPr>
          <w:t xml:space="preserve">https://a.co/d/fDpfJ6J</w:t>
        </w:r>
      </w:hyperlink>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Head protection</w:t>
      </w:r>
    </w:p>
    <w:p>
      <w:pPr>
        <w:pStyle w:val="ListParagraph"/>
        <w:numPr>
          <w:ilvl w:val="1"/>
          <w:numId w:val="1"/>
        </w:numPr>
      </w:pPr>
      <w:r>
        <w:rPr>
          <w:b w:val="false"/>
          <w:bCs w:val="false"/>
          <w:i w:val="false"/>
          <w:iCs w:val="false"/>
          <w:u w:val="none"/>
          <w:sz w:val="12pt"/>
          <w:szCs w:val="12pt"/>
          <w:strike w:val="false"/>
          <w:rFonts w:ascii="Arial, sans-serif" w:cs="Arial, sans-serif" w:eastAsia="Arial, sans-serif" w:hAnsi="Arial, sans-serif"/>
        </w:rPr>
        <w:t xml:space="preserve">Helmet: Bicycle, motorcycle or hard hat</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Ear protection: in addition to ear plugs as above, consider over the ear muffs - especially if going to a location LRAD may be deployed</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Knee pads or pants with integrated pads</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Body armor (very optional – heavy, expensive, uncomfortable, may be intimidating to patients )</w:t>
      </w:r>
    </w:p>
    <w:p>
      <w:pPr>
        <w:pStyle w:val="ListParagraph"/>
        <w:numPr>
          <w:ilvl w:val="1"/>
          <w:numId w:val="1"/>
        </w:numPr>
      </w:pPr>
      <w:r>
        <w:rPr>
          <w:b w:val="false"/>
          <w:bCs w:val="false"/>
          <w:i w:val="false"/>
          <w:iCs w:val="false"/>
          <w:u w:val="none"/>
          <w:sz w:val="12pt"/>
          <w:szCs w:val="12pt"/>
          <w:strike w:val="false"/>
          <w:rFonts w:ascii="Arial, sans-serif" w:cs="Arial, sans-serif" w:eastAsia="Arial, sans-serif" w:hAnsi="Arial, sans-serif"/>
        </w:rPr>
        <w:t xml:space="preserve">Soft armor - up to level IIIa good for pistol rounds, lighter, more comfortable</w:t>
      </w:r>
    </w:p>
    <w:p>
      <w:pPr>
        <w:pStyle w:val="ListParagraph"/>
        <w:numPr>
          <w:ilvl w:val="1"/>
          <w:numId w:val="1"/>
        </w:numPr>
      </w:pPr>
      <w:r>
        <w:rPr>
          <w:b w:val="false"/>
          <w:bCs w:val="false"/>
          <w:i w:val="false"/>
          <w:iCs w:val="false"/>
          <w:u w:val="none"/>
          <w:sz w:val="12pt"/>
          <w:szCs w:val="12pt"/>
          <w:strike w:val="false"/>
          <w:rFonts w:ascii="Arial, sans-serif" w:cs="Arial, sans-serif" w:eastAsia="Arial, sans-serif" w:hAnsi="Arial, sans-serif"/>
        </w:rPr>
        <w:t xml:space="preserve">Hard plate armor - up to level IV - good for rifle rounds, heavier, rigid, less comfortable</w:t>
      </w:r>
    </w:p>
    <w:p>
      <w:pPr>
        <w:jc w:val="left"/>
      </w:pPr>
      <w:r>
        <w:rPr>
          <w:b/>
          <w:bCs/>
          <w:i w:val="false"/>
          <w:iCs w:val="false"/>
          <w:u w:val="none"/>
          <w:sz w:val="12pt"/>
          <w:szCs w:val="12pt"/>
          <w:strike w:val="false"/>
          <w:rFonts w:ascii="Arial, sans-serif" w:cs="Arial, sans-serif" w:eastAsia="Arial, sans-serif" w:hAnsi="Arial, sans-serif"/>
        </w:rPr>
        <w:t xml:space="preserve">Radio</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We recommend the Baofeng FRS-A1 radios: (</w:t>
      </w:r>
      <w:hyperlink w:history="1" r:id="rIdvg71bvitymyrcnvuajgix">
        <w:r>
          <w:rPr>
            <w:b w:val="false"/>
            <w:bCs w:val="false"/>
            <w:i w:val="false"/>
            <w:iCs w:val="false"/>
            <w:u w:val="none"/>
            <w:sz w:val="12pt"/>
            <w:szCs w:val="12pt"/>
            <w:strike w:val="false"/>
            <w:rStyle w:val="Hyperlink"/>
            <w:rFonts w:ascii="Arial, sans-serif" w:cs="Arial, sans-serif" w:eastAsia="Arial, sans-serif" w:hAnsi="Arial, sans-serif"/>
          </w:rPr>
          <w:t xml:space="preserve">https://a.co/d/gzXqQ2J</w:t>
        </w:r>
      </w:hyperlink>
      <w:r>
        <w:rPr>
          <w:b w:val="false"/>
          <w:bCs w:val="false"/>
          <w:i w:val="false"/>
          <w:iCs w:val="false"/>
          <w:u w:val="none"/>
          <w:sz w:val="12pt"/>
          <w:szCs w:val="12pt"/>
          <w:strike w:val="false"/>
          <w:rFonts w:ascii="Arial, sans-serif" w:cs="Arial, sans-serif" w:eastAsia="Arial, sans-serif" w:hAnsi="Arial, sans-serif"/>
        </w:rPr>
        <w:t xml:space="preserve">)</w:t>
      </w:r>
    </w:p>
    <w:p>
      <w:pPr>
        <w:pStyle w:val="ListParagraph"/>
        <w:numPr>
          <w:ilvl w:val="1"/>
          <w:numId w:val="1"/>
        </w:numPr>
      </w:pPr>
      <w:r>
        <w:rPr>
          <w:b w:val="false"/>
          <w:bCs w:val="false"/>
          <w:i w:val="false"/>
          <w:iCs w:val="false"/>
          <w:u w:val="none"/>
          <w:sz w:val="12pt"/>
          <w:szCs w:val="12pt"/>
          <w:strike w:val="false"/>
          <w:rFonts w:ascii="Arial, sans-serif" w:cs="Arial, sans-serif" w:eastAsia="Arial, sans-serif" w:hAnsi="Arial, sans-serif"/>
        </w:rPr>
        <w:t xml:space="preserve">These will need to have privacy codes programmed so other team members can hear you.</w:t>
      </w:r>
    </w:p>
    <w:p>
      <w:pPr>
        <w:pStyle w:val="ListParagraph"/>
        <w:numPr>
          <w:ilvl w:val="1"/>
          <w:numId w:val="1"/>
        </w:numPr>
      </w:pPr>
      <w:r>
        <w:rPr>
          <w:b w:val="false"/>
          <w:bCs w:val="false"/>
          <w:i w:val="false"/>
          <w:iCs w:val="false"/>
          <w:u w:val="none"/>
          <w:sz w:val="12pt"/>
          <w:szCs w:val="12pt"/>
          <w:strike w:val="false"/>
          <w:rFonts w:ascii="Arial, sans-serif" w:cs="Arial, sans-serif" w:eastAsia="Arial, sans-serif" w:hAnsi="Arial, sans-serif"/>
        </w:rPr>
        <w:t xml:space="preserve">Recommended for beginners??</w:t>
      </w:r>
    </w:p>
    <w:p>
      <w:pPr>
        <w:jc w:val="left"/>
      </w:pPr>
    </w:p>
    <w:p>
      <w:pPr>
        <w:jc w:val="left"/>
      </w:pPr>
      <w:r>
        <w:rPr>
          <w:b/>
          <w:bCs/>
          <w:i w:val="false"/>
          <w:iCs w:val="false"/>
          <w:u w:val="none"/>
          <w:sz w:val="12pt"/>
          <w:szCs w:val="12pt"/>
          <w:strike w:val="false"/>
          <w:rFonts w:ascii="Arial, sans-serif" w:cs="Arial, sans-serif" w:eastAsia="Arial, sans-serif" w:hAnsi="Arial, sans-serif"/>
        </w:rPr>
        <w:t xml:space="preserve">Packing List</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Gauze, roll or 4”x 4” pads</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Medical tape, 1”</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Band-aids, L or XL</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Mylar blanket</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Disposable hand warmers (winter)</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Head lamp or pen light</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Electrolyte / sugar tabs or packets</w:t>
      </w:r>
    </w:p>
    <w:p>
      <w:pPr>
        <w:pStyle w:val="ListParagraph"/>
        <w:numPr>
          <w:ilvl w:val="1"/>
          <w:numId w:val="1"/>
        </w:numPr>
      </w:pPr>
      <w:r>
        <w:rPr>
          <w:b w:val="false"/>
          <w:bCs w:val="false"/>
          <w:i w:val="false"/>
          <w:iCs w:val="false"/>
          <w:u w:val="none"/>
          <w:sz w:val="12pt"/>
          <w:szCs w:val="12pt"/>
          <w:strike w:val="false"/>
          <w:rFonts w:ascii="Arial, sans-serif" w:cs="Arial, sans-serif" w:eastAsia="Arial, sans-serif" w:hAnsi="Arial, sans-serif"/>
        </w:rPr>
        <w:t xml:space="preserve">add to water for people with signs or symptoms of dehydration or low blood sugar levels</w:t>
      </w:r>
    </w:p>
    <w:p>
      <w:pPr>
        <w:pStyle w:val="ListParagraph"/>
        <w:numPr>
          <w:ilvl w:val="1"/>
          <w:numId w:val="1"/>
        </w:numPr>
      </w:pPr>
      <w:r>
        <w:rPr>
          <w:b w:val="false"/>
          <w:bCs w:val="false"/>
          <w:i w:val="false"/>
          <w:iCs w:val="false"/>
          <w:u w:val="none"/>
          <w:sz w:val="12pt"/>
          <w:szCs w:val="12pt"/>
          <w:strike w:val="false"/>
          <w:rFonts w:ascii="Arial, sans-serif" w:cs="Arial, sans-serif" w:eastAsia="Arial, sans-serif" w:hAnsi="Arial, sans-serif"/>
        </w:rPr>
        <w:t xml:space="preserve">liquid IV, Nuun are good and compact brand options</w:t>
      </w:r>
    </w:p>
    <w:p>
      <w:pPr>
        <w:jc w:val="left"/>
      </w:pPr>
    </w:p>
    <w:p>
      <w:pPr>
        <w:jc w:val="left"/>
      </w:pPr>
      <w:r>
        <w:rPr>
          <w:b/>
          <w:bCs/>
          <w:i w:val="false"/>
          <w:iCs w:val="false"/>
          <w:u w:val="none"/>
          <w:sz w:val="12pt"/>
          <w:szCs w:val="12pt"/>
          <w:strike w:val="false"/>
          <w:rFonts w:ascii="Arial, sans-serif" w:cs="Arial, sans-serif" w:eastAsia="Arial, sans-serif" w:hAnsi="Arial, sans-serif"/>
        </w:rPr>
        <w:t xml:space="preserve">Items to pack in a quick access location</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CPR face mask</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Hand sanitizer</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Nitrile gloves</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Water for wound rinsing and decontamination</w:t>
      </w:r>
    </w:p>
    <w:p>
      <w:pPr>
        <w:pStyle w:val="ListParagraph"/>
        <w:numPr>
          <w:ilvl w:val="1"/>
          <w:numId w:val="1"/>
        </w:numPr>
      </w:pPr>
      <w:r>
        <w:rPr>
          <w:b w:val="false"/>
          <w:bCs w:val="false"/>
          <w:i w:val="false"/>
          <w:iCs w:val="false"/>
          <w:u w:val="none"/>
          <w:sz w:val="12pt"/>
          <w:szCs w:val="12pt"/>
          <w:strike w:val="false"/>
          <w:rFonts w:ascii="Arial, sans-serif" w:cs="Arial, sans-serif" w:eastAsia="Arial, sans-serif" w:hAnsi="Arial, sans-serif"/>
        </w:rPr>
        <w:t xml:space="preserve">Squeezable reusable plastic water bottle works well, or disposable water bottles and safety pin for puncturing caps</w:t>
      </w:r>
    </w:p>
    <w:p>
      <w:pPr>
        <w:pStyle w:val="ListParagraph"/>
        <w:numPr>
          <w:ilvl w:val="1"/>
          <w:numId w:val="1"/>
        </w:numPr>
      </w:pPr>
      <w:hyperlink w:history="1" r:id="rIdodopr4ke8ngxofsdzo9yd">
        <w:r>
          <w:rPr>
            <w:b w:val="false"/>
            <w:bCs w:val="false"/>
            <w:i w:val="false"/>
            <w:iCs w:val="false"/>
            <w:u w:val="none"/>
            <w:sz w:val="12pt"/>
            <w:szCs w:val="12pt"/>
            <w:strike w:val="false"/>
            <w:rStyle w:val="Hyperlink"/>
            <w:rFonts w:ascii="Arial, sans-serif" w:cs="Arial, sans-serif" w:eastAsia="Arial, sans-serif" w:hAnsi="Arial, sans-serif"/>
          </w:rPr>
          <w:t xml:space="preserve">Gatorade 32 oz. Contour Squeeze Bottle | Dick's Sporting Goods</w:t>
        </w:r>
      </w:hyperlink>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Stop the Bleed kit: Gauze, CAT Tourniquet, Sharpie (to write time of application on the tourniquet)</w:t>
      </w:r>
    </w:p>
    <w:p>
      <w:pPr>
        <w:jc w:val="left"/>
      </w:pPr>
    </w:p>
    <w:p>
      <w:pPr>
        <w:jc w:val="left"/>
      </w:pPr>
      <w:r>
        <w:rPr>
          <w:b/>
          <w:bCs/>
          <w:i w:val="false"/>
          <w:iCs w:val="false"/>
          <w:u w:val="none"/>
          <w:sz w:val="12pt"/>
          <w:szCs w:val="12pt"/>
          <w:strike w:val="false"/>
          <w:rFonts w:ascii="Arial, sans-serif" w:cs="Arial, sans-serif" w:eastAsia="Arial, sans-serif" w:hAnsi="Arial, sans-serif"/>
        </w:rPr>
        <w:t xml:space="preserve">Niche medicines (only if within your scope &amp; expertise) - Largely avoid giving any meds.</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Albuterol inhaler &amp; spacer: CS (tear gas) is an asthma / reactive airway trigger</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Tylenol/Ibuprofen single dispense pouches</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Narcan: symptoms of opioid overdose include a combination of unresponsiveness, slow/no breathing, blue/grayish skin (particularly around lips &amp; fingertips), pinpoint pupils, choking/gurgling sounds</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Allergic &amp; anaphylactic reaction treatments</w:t>
      </w:r>
    </w:p>
    <w:p>
      <w:pPr>
        <w:pStyle w:val="ListParagraph"/>
        <w:numPr>
          <w:ilvl w:val="1"/>
          <w:numId w:val="1"/>
        </w:numPr>
      </w:pPr>
      <w:r>
        <w:rPr>
          <w:b w:val="false"/>
          <w:bCs w:val="false"/>
          <w:i w:val="false"/>
          <w:iCs w:val="false"/>
          <w:u w:val="none"/>
          <w:sz w:val="12pt"/>
          <w:szCs w:val="12pt"/>
          <w:strike w:val="false"/>
          <w:rFonts w:ascii="Arial, sans-serif" w:cs="Arial, sans-serif" w:eastAsia="Arial, sans-serif" w:hAnsi="Arial, sans-serif"/>
        </w:rPr>
        <w:t xml:space="preserve">Benadryl cream - good topical/local option for folks following bee stings (summer months)</w:t>
      </w:r>
    </w:p>
    <w:p>
      <w:pPr>
        <w:pStyle w:val="ListParagraph"/>
        <w:numPr>
          <w:ilvl w:val="1"/>
          <w:numId w:val="1"/>
        </w:numPr>
      </w:pPr>
      <w:r>
        <w:rPr>
          <w:b w:val="false"/>
          <w:bCs w:val="false"/>
          <w:i w:val="false"/>
          <w:iCs w:val="false"/>
          <w:u w:val="none"/>
          <w:sz w:val="12pt"/>
          <w:szCs w:val="12pt"/>
          <w:strike w:val="false"/>
          <w:rFonts w:ascii="Arial, sans-serif" w:cs="Arial, sans-serif" w:eastAsia="Arial, sans-serif" w:hAnsi="Arial, sans-serif"/>
        </w:rPr>
        <w:t xml:space="preserve">Epi-pen or liquid Benadryl - for signs and symptoms of anaphylaxis</w:t>
      </w:r>
    </w:p>
    <w:p>
      <w:pPr>
        <w:jc w:val="left"/>
      </w:pPr>
    </w:p>
    <w:p>
      <w:pPr>
        <w:jc w:val="left"/>
      </w:pPr>
      <w:r>
        <w:rPr>
          <w:b/>
          <w:bCs/>
          <w:i w:val="false"/>
          <w:iCs w:val="false"/>
          <w:u w:val="none"/>
          <w:sz w:val="12pt"/>
          <w:szCs w:val="12pt"/>
          <w:strike w:val="false"/>
          <w:rFonts w:ascii="Arial, sans-serif" w:cs="Arial, sans-serif" w:eastAsia="Arial, sans-serif" w:hAnsi="Arial, sans-serif"/>
        </w:rPr>
        <w:t xml:space="preserve">Other helpful links</w:t>
      </w:r>
    </w:p>
    <w:p>
      <w:pPr>
        <w:jc w:val="left"/>
      </w:pPr>
      <w:r>
        <w:rPr>
          <w:b w:val="false"/>
          <w:bCs w:val="false"/>
          <w:i w:val="false"/>
          <w:iCs w:val="false"/>
          <w:u w:val="none"/>
          <w:sz w:val="12pt"/>
          <w:szCs w:val="12pt"/>
          <w:strike w:val="false"/>
          <w:rFonts w:ascii="Arial, sans-serif" w:cs="Arial, sans-serif" w:eastAsia="Arial, sans-serif" w:hAnsi="Arial, sans-serif"/>
        </w:rPr>
        <w:t xml:space="preserve">§  </w:t>
      </w:r>
      <w:hyperlink w:history="1" r:id="rIdf967ia5qzgaiucrztd6wu">
        <w:r>
          <w:rPr>
            <w:b w:val="false"/>
            <w:bCs w:val="false"/>
            <w:i w:val="false"/>
            <w:iCs w:val="false"/>
            <w:u w:val="none"/>
            <w:sz w:val="12pt"/>
            <w:szCs w:val="12pt"/>
            <w:strike w:val="false"/>
            <w:rStyle w:val="Hyperlink"/>
            <w:rFonts w:ascii="Arial, sans-serif" w:cs="Arial, sans-serif" w:eastAsia="Arial, sans-serif" w:hAnsi="Arial, sans-serif"/>
          </w:rPr>
          <w:t xml:space="preserve">https://mn50501medics.printful.me</w:t>
        </w:r>
      </w:hyperlink>
    </w:p>
    <w:p>
      <w:pPr>
        <w:jc w:val="left"/>
      </w:pPr>
      <w:r>
        <w:rPr>
          <w:b w:val="false"/>
          <w:bCs w:val="false"/>
          <w:i w:val="false"/>
          <w:iCs w:val="false"/>
          <w:u w:val="none"/>
          <w:sz w:val="12pt"/>
          <w:szCs w:val="12pt"/>
          <w:strike w:val="false"/>
          <w:rFonts w:ascii="Arial, sans-serif" w:cs="Arial, sans-serif" w:eastAsia="Arial, sans-serif" w:hAnsi="Arial, sans-serif"/>
        </w:rPr>
        <w:t xml:space="preserve">§  </w:t>
      </w:r>
      <w:hyperlink w:history="1" r:id="rIdc_9n3jrjzw5codmqdlu1j">
        <w:r>
          <w:rPr>
            <w:b w:val="false"/>
            <w:bCs w:val="false"/>
            <w:i w:val="false"/>
            <w:iCs w:val="false"/>
            <w:u w:val="none"/>
            <w:sz w:val="12pt"/>
            <w:szCs w:val="12pt"/>
            <w:strike w:val="false"/>
            <w:rStyle w:val="Hyperlink"/>
            <w:rFonts w:ascii="Arial, sans-serif" w:cs="Arial, sans-serif" w:eastAsia="Arial, sans-serif" w:hAnsi="Arial, sans-serif"/>
          </w:rPr>
          <w:t xml:space="preserve">Products With A Mission | North American Rescue</w:t>
        </w:r>
      </w:hyperlink>
    </w:p>
    <w:p>
      <w:pPr>
        <w:jc w:val="left"/>
      </w:pPr>
      <w:r>
        <w:rPr>
          <w:b w:val="false"/>
          <w:bCs w:val="false"/>
          <w:i w:val="false"/>
          <w:iCs w:val="false"/>
          <w:u w:val="none"/>
          <w:sz w:val="12pt"/>
          <w:szCs w:val="12pt"/>
          <w:strike w:val="false"/>
          <w:rFonts w:ascii="Arial, sans-serif" w:cs="Arial, sans-serif" w:eastAsia="Arial, sans-serif" w:hAnsi="Arial, sans-serif"/>
        </w:rPr>
        <w:t xml:space="preserve">§  </w:t>
      </w:r>
      <w:hyperlink w:history="1" r:id="rId4fyv-pxz4ho-ahto8io7q">
        <w:r>
          <w:rPr>
            <w:b w:val="false"/>
            <w:bCs w:val="false"/>
            <w:i w:val="false"/>
            <w:iCs w:val="false"/>
            <w:u w:val="none"/>
            <w:sz w:val="12pt"/>
            <w:szCs w:val="12pt"/>
            <w:strike w:val="false"/>
            <w:rStyle w:val="Hyperlink"/>
            <w:rFonts w:ascii="Arial, sans-serif" w:cs="Arial, sans-serif" w:eastAsia="Arial, sans-serif" w:hAnsi="Arial, sans-serif"/>
          </w:rPr>
          <w:t xml:space="preserve">Rescue Essentials | Emergency Medical Supplies, Kits &amp; More</w:t>
        </w:r>
      </w:hyperlink>
    </w:p>
    <w:p>
      <w:pPr>
        <w:jc w:val="left"/>
      </w:pPr>
      <w:r>
        <w:rPr>
          <w:b w:val="false"/>
          <w:bCs w:val="false"/>
          <w:i w:val="false"/>
          <w:iCs w:val="false"/>
          <w:u w:val="none"/>
          <w:sz w:val="12pt"/>
          <w:szCs w:val="12pt"/>
          <w:strike w:val="false"/>
          <w:rFonts w:ascii="Arial, sans-serif" w:cs="Arial, sans-serif" w:eastAsia="Arial, sans-serif" w:hAnsi="Arial, sans-serif"/>
        </w:rPr>
        <w:t xml:space="preserve">§  </w:t>
      </w:r>
      <w:hyperlink w:history="1" r:id="rIdbpo3otau0mbvj8up97jsp">
        <w:r>
          <w:rPr>
            <w:b w:val="false"/>
            <w:bCs w:val="false"/>
            <w:i w:val="false"/>
            <w:iCs w:val="false"/>
            <w:u w:val="none"/>
            <w:sz w:val="12pt"/>
            <w:szCs w:val="12pt"/>
            <w:strike w:val="false"/>
            <w:rStyle w:val="Hyperlink"/>
            <w:rFonts w:ascii="Arial, sans-serif" w:cs="Arial, sans-serif" w:eastAsia="Arial, sans-serif" w:hAnsi="Arial, sans-serif"/>
          </w:rPr>
          <w:t xml:space="preserve">Home | ACS Stop the Bleed</w:t>
        </w:r>
      </w:hyperlink>
    </w:p>
    <w:p>
      <w:pPr>
        <w:jc w:val="left"/>
      </w:pPr>
      <w:r>
        <w:rPr>
          <w:b w:val="false"/>
          <w:bCs w:val="false"/>
          <w:i w:val="false"/>
          <w:iCs w:val="false"/>
          <w:u w:val="none"/>
          <w:sz w:val="12pt"/>
          <w:szCs w:val="12pt"/>
          <w:strike w:val="false"/>
          <w:rFonts w:ascii="Arial, sans-serif" w:cs="Arial, sans-serif" w:eastAsia="Arial, sans-serif" w:hAnsi="Arial, sans-serif"/>
        </w:rPr>
        <w:t xml:space="preserve">§  </w:t>
      </w:r>
      <w:hyperlink w:history="1" r:id="rId-4cecboadwqbldw8qp7fw">
        <w:r>
          <w:rPr>
            <w:b w:val="false"/>
            <w:bCs w:val="false"/>
            <w:i w:val="false"/>
            <w:iCs w:val="false"/>
            <w:u w:val="none"/>
            <w:sz w:val="12pt"/>
            <w:szCs w:val="12pt"/>
            <w:strike w:val="false"/>
            <w:rStyle w:val="Hyperlink"/>
            <w:rFonts w:ascii="Arial, sans-serif" w:cs="Arial, sans-serif" w:eastAsia="Arial, sans-serif" w:hAnsi="Arial, sans-serif"/>
          </w:rPr>
          <w:t xml:space="preserve">Tactical Emergency Casualty Care</w:t>
        </w:r>
      </w:hyperlink>
    </w:p>
    <w:p>
      <w:pPr>
        <w:jc w:val="left"/>
      </w:pPr>
      <w:r>
        <w:rPr>
          <w:b w:val="false"/>
          <w:bCs w:val="false"/>
          <w:i w:val="false"/>
          <w:iCs w:val="false"/>
          <w:u w:val="none"/>
          <w:sz w:val="12pt"/>
          <w:szCs w:val="12pt"/>
          <w:strike w:val="false"/>
          <w:rFonts w:ascii="Arial, sans-serif" w:cs="Arial, sans-serif" w:eastAsia="Arial, sans-serif" w:hAnsi="Arial, sans-serif"/>
        </w:rPr>
        <w:t xml:space="preserve">§  </w:t>
      </w:r>
      <w:hyperlink w:history="1" r:id="rIdvulkdcgsc_wxgn4eo9dkv">
        <w:r>
          <w:rPr>
            <w:b w:val="false"/>
            <w:bCs w:val="false"/>
            <w:i w:val="false"/>
            <w:iCs w:val="false"/>
            <w:u w:val="none"/>
            <w:sz w:val="12pt"/>
            <w:szCs w:val="12pt"/>
            <w:strike w:val="false"/>
            <w:rStyle w:val="Hyperlink"/>
            <w:rFonts w:ascii="Arial, sans-serif" w:cs="Arial, sans-serif" w:eastAsia="Arial, sans-serif" w:hAnsi="Arial, sans-serif"/>
          </w:rPr>
          <w:t xml:space="preserve">Major Haemorrhage in Trauma • LITFL • CCC Trauma</w:t>
        </w:r>
      </w:hyperlink>
    </w:p>
    <w:p>
      <w:pPr>
        <w:jc w:val="left"/>
      </w:pPr>
      <w:r>
        <w:rPr>
          <w:b w:val="false"/>
          <w:bCs w:val="false"/>
          <w:i w:val="false"/>
          <w:iCs w:val="false"/>
          <w:u w:val="none"/>
          <w:sz w:val="12pt"/>
          <w:szCs w:val="12pt"/>
          <w:strike w:val="false"/>
          <w:rFonts w:ascii="Arial, sans-serif" w:cs="Arial, sans-serif" w:eastAsia="Arial, sans-serif" w:hAnsi="Arial, sans-serif"/>
        </w:rPr>
        <w:t xml:space="preserve"> </w:t>
      </w:r>
    </w:p>
    <w:p>
      <w:pPr>
        <w:jc w:val="left"/>
      </w:pPr>
      <w:r>
        <w:rPr>
          <w:b/>
          <w:bCs/>
          <w:i w:val="false"/>
          <w:iCs w:val="false"/>
          <w:u w:val="none"/>
          <w:sz w:val="12pt"/>
          <w:szCs w:val="12pt"/>
          <w:strike w:val="false"/>
          <w:rFonts w:ascii="Arial, sans-serif" w:cs="Arial, sans-serif" w:eastAsia="Arial, sans-serif" w:hAnsi="Arial, sans-serif"/>
        </w:rPr>
        <w:t xml:space="preserve">SKILL LEVELS – EXPECTATIONS</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100"/>
        <w:gridCol w:w="100"/>
      </w:tblGrid>
      <w:tr>
        <w:tc>
          <w:p>
            <w:pPr>
              <w:jc w:val="left"/>
            </w:pPr>
            <w:r>
              <w:rPr>
                <w:b/>
                <w:bCs/>
                <w:i w:val="false"/>
                <w:iCs w:val="false"/>
                <w:u w:val="none"/>
                <w:sz w:val="12pt"/>
                <w:szCs w:val="12pt"/>
                <w:strike w:val="false"/>
                <w:rFonts w:ascii="Arial, sans-serif" w:cs="Arial, sans-serif" w:eastAsia="Arial, sans-serif" w:hAnsi="Arial, sans-serif"/>
              </w:rPr>
              <w:t xml:space="preserve">Basic First Aid</w:t>
            </w:r>
          </w:p>
        </w:tc>
        <w:tc>
          <w:p>
            <w:pPr>
              <w:jc w:val="left"/>
            </w:pPr>
            <w:r>
              <w:rPr>
                <w:b/>
                <w:bCs/>
                <w:i w:val="false"/>
                <w:iCs w:val="false"/>
                <w:u w:val="none"/>
                <w:sz w:val="12pt"/>
                <w:szCs w:val="12pt"/>
                <w:strike w:val="false"/>
                <w:rFonts w:ascii="Arial, sans-serif" w:cs="Arial, sans-serif" w:eastAsia="Arial, sans-serif" w:hAnsi="Arial, sans-serif"/>
              </w:rPr>
              <w:t xml:space="preserve">Skilled Care (only if within your scope!)</w:t>
            </w:r>
          </w:p>
        </w:tc>
      </w:tr>
      <w:tr>
        <w:tc>
          <w:p>
            <w:pPr>
              <w:jc w:val="left"/>
            </w:pPr>
            <w:r>
              <w:rPr>
                <w:b w:val="false"/>
                <w:bCs w:val="false"/>
                <w:i w:val="false"/>
                <w:iCs w:val="false"/>
                <w:u w:val="none"/>
                <w:sz w:val="12pt"/>
                <w:szCs w:val="12pt"/>
                <w:strike w:val="false"/>
                <w:rFonts w:ascii="Arial, sans-serif" w:cs="Arial, sans-serif" w:eastAsia="Arial, sans-serif" w:hAnsi="Arial, sans-serif"/>
              </w:rPr>
              <w:t xml:space="preserve">Use PPE</w:t>
            </w:r>
          </w:p>
        </w:tc>
        <w:tc>
          <w:p>
            <w:pPr>
              <w:jc w:val="left"/>
            </w:pPr>
            <w:r>
              <w:rPr>
                <w:b w:val="false"/>
                <w:bCs w:val="false"/>
                <w:i w:val="false"/>
                <w:iCs w:val="false"/>
                <w:u w:val="none"/>
                <w:sz w:val="12pt"/>
                <w:szCs w:val="12pt"/>
                <w:strike w:val="false"/>
                <w:rFonts w:ascii="Arial, sans-serif" w:cs="Arial, sans-serif" w:eastAsia="Arial, sans-serif" w:hAnsi="Arial, sans-serif"/>
              </w:rPr>
              <w:t xml:space="preserve">Diagnostics: BP cuff/Stethoscope/Pulse Ox/Glucometer/Pen light</w:t>
            </w:r>
          </w:p>
        </w:tc>
      </w:tr>
      <w:tr>
        <w:tc>
          <w:p>
            <w:pPr>
              <w:jc w:val="left"/>
            </w:pPr>
            <w:r>
              <w:rPr>
                <w:b w:val="false"/>
                <w:bCs w:val="false"/>
                <w:i w:val="false"/>
                <w:iCs w:val="false"/>
                <w:u w:val="none"/>
                <w:sz w:val="12pt"/>
                <w:szCs w:val="12pt"/>
                <w:strike w:val="false"/>
                <w:rFonts w:ascii="Arial, sans-serif" w:cs="Arial, sans-serif" w:eastAsia="Arial, sans-serif" w:hAnsi="Arial, sans-serif"/>
              </w:rPr>
              <w:t xml:space="preserve">Basic wound care</w:t>
            </w:r>
          </w:p>
        </w:tc>
        <w:tc>
          <w:p>
            <w:pPr>
              <w:jc w:val="left"/>
            </w:pPr>
            <w:r>
              <w:rPr>
                <w:b w:val="false"/>
                <w:bCs w:val="false"/>
                <w:i w:val="false"/>
                <w:iCs w:val="false"/>
                <w:u w:val="none"/>
                <w:sz w:val="12pt"/>
                <w:szCs w:val="12pt"/>
                <w:strike w:val="false"/>
                <w:rFonts w:ascii="Arial, sans-serif" w:cs="Arial, sans-serif" w:eastAsia="Arial, sans-serif" w:hAnsi="Arial, sans-serif"/>
              </w:rPr>
              <w:t xml:space="preserve">Meds: EpiPen, Narcan, Albuterol</w:t>
            </w:r>
          </w:p>
        </w:tc>
      </w:tr>
      <w:tr>
        <w:tc>
          <w:p>
            <w:pPr>
              <w:jc w:val="left"/>
            </w:pPr>
            <w:r>
              <w:rPr>
                <w:b w:val="false"/>
                <w:bCs w:val="false"/>
                <w:i w:val="false"/>
                <w:iCs w:val="false"/>
                <w:u w:val="none"/>
                <w:sz w:val="12pt"/>
                <w:szCs w:val="12pt"/>
                <w:strike w:val="false"/>
                <w:rFonts w:ascii="Arial, sans-serif" w:cs="Arial, sans-serif" w:eastAsia="Arial, sans-serif" w:hAnsi="Arial, sans-serif"/>
              </w:rPr>
              <w:t xml:space="preserve">Eye care – flush</w:t>
            </w:r>
          </w:p>
        </w:tc>
        <w:tc>
          <w:p>
            <w:pPr>
              <w:jc w:val="left"/>
            </w:pPr>
            <w:r>
              <w:rPr>
                <w:b w:val="false"/>
                <w:bCs w:val="false"/>
                <w:i w:val="false"/>
                <w:iCs w:val="false"/>
                <w:u w:val="none"/>
                <w:sz w:val="12pt"/>
                <w:szCs w:val="12pt"/>
                <w:strike w:val="false"/>
                <w:rFonts w:ascii="Arial, sans-serif" w:cs="Arial, sans-serif" w:eastAsia="Arial, sans-serif" w:hAnsi="Arial, sans-serif"/>
              </w:rPr>
              <w:t xml:space="preserve">Vented chest seal, needle thoracostomy</w:t>
            </w:r>
          </w:p>
        </w:tc>
      </w:tr>
      <w:tr>
        <w:tc>
          <w:p>
            <w:pPr>
              <w:jc w:val="left"/>
            </w:pPr>
            <w:r>
              <w:rPr>
                <w:b w:val="false"/>
                <w:bCs w:val="false"/>
                <w:i w:val="false"/>
                <w:iCs w:val="false"/>
                <w:u w:val="none"/>
                <w:sz w:val="12pt"/>
                <w:szCs w:val="12pt"/>
                <w:strike w:val="false"/>
                <w:rFonts w:ascii="Arial, sans-serif" w:cs="Arial, sans-serif" w:eastAsia="Arial, sans-serif" w:hAnsi="Arial, sans-serif"/>
              </w:rPr>
              <w:t xml:space="preserve">Hand sanitizer, wipes</w:t>
            </w:r>
          </w:p>
        </w:tc>
        <w:tc>
          <w:p>
            <w:pPr>
              <w:jc w:val="left"/>
            </w:pPr>
            <w:r>
              <w:rPr>
                <w:b w:val="false"/>
                <w:bCs w:val="false"/>
                <w:i w:val="false"/>
                <w:iCs w:val="false"/>
                <w:u w:val="none"/>
                <w:sz w:val="12pt"/>
                <w:szCs w:val="12pt"/>
                <w:strike w:val="false"/>
                <w:rFonts w:ascii="Arial, sans-serif" w:cs="Arial, sans-serif" w:eastAsia="Arial, sans-serif" w:hAnsi="Arial, sans-serif"/>
              </w:rPr>
              <w:t xml:space="preserve">Ambu-Bag, airways</w:t>
            </w:r>
          </w:p>
        </w:tc>
      </w:tr>
      <w:tr>
        <w:tc>
          <w:p>
            <w:pPr>
              <w:jc w:val="left"/>
            </w:pPr>
            <w:r>
              <w:rPr>
                <w:b w:val="false"/>
                <w:bCs w:val="false"/>
                <w:i w:val="false"/>
                <w:iCs w:val="false"/>
                <w:u w:val="none"/>
                <w:sz w:val="12pt"/>
                <w:szCs w:val="12pt"/>
                <w:strike w:val="false"/>
                <w:rFonts w:ascii="Arial, sans-serif" w:cs="Arial, sans-serif" w:eastAsia="Arial, sans-serif" w:hAnsi="Arial, sans-serif"/>
              </w:rPr>
              <w:t xml:space="preserve">Snacks, water</w:t>
            </w:r>
          </w:p>
        </w:tc>
        <w:tc>
          <w:p>
            <w:pPr>
              <w:jc w:val="left"/>
            </w:pPr>
            <w:r>
              <w:rPr>
                <w:b w:val="false"/>
                <w:bCs w:val="false"/>
                <w:i w:val="false"/>
                <w:iCs w:val="false"/>
                <w:u w:val="none"/>
                <w:sz w:val="12pt"/>
                <w:szCs w:val="12pt"/>
                <w:strike w:val="false"/>
                <w:rFonts w:ascii="Arial, sans-serif" w:cs="Arial, sans-serif" w:eastAsia="Arial, sans-serif" w:hAnsi="Arial, sans-serif"/>
              </w:rPr>
              <w:t xml:space="preserve">Stretcher use</w:t>
            </w:r>
          </w:p>
        </w:tc>
      </w:tr>
      <w:tr>
        <w:tc>
          <w:p>
            <w:pPr>
              <w:jc w:val="left"/>
            </w:pPr>
            <w:r>
              <w:rPr>
                <w:b w:val="false"/>
                <w:bCs w:val="false"/>
                <w:i w:val="false"/>
                <w:iCs w:val="false"/>
                <w:u w:val="none"/>
                <w:sz w:val="12pt"/>
                <w:szCs w:val="12pt"/>
                <w:strike w:val="false"/>
                <w:rFonts w:ascii="Arial, sans-serif" w:cs="Arial, sans-serif" w:eastAsia="Arial, sans-serif" w:hAnsi="Arial, sans-serif"/>
              </w:rPr>
              <w:t xml:space="preserve">Ice packs</w:t>
            </w:r>
          </w:p>
        </w:tc>
        <w:tc>
          <w:p>
            <w:pPr>
              <w:jc w:val="left"/>
            </w:pPr>
            <w:r>
              <w:rPr>
                <w:b w:val="false"/>
                <w:bCs w:val="false"/>
                <w:i w:val="false"/>
                <w:iCs w:val="false"/>
                <w:u w:val="none"/>
                <w:sz w:val="12pt"/>
                <w:szCs w:val="12pt"/>
                <w:strike w:val="false"/>
                <w:rFonts w:ascii="Arial, sans-serif" w:cs="Arial, sans-serif" w:eastAsia="Arial, sans-serif" w:hAnsi="Arial, sans-serif"/>
              </w:rPr>
              <w:t xml:space="preserve">C collar</w:t>
            </w:r>
          </w:p>
        </w:tc>
      </w:tr>
      <w:tr>
        <w:tc>
          <w:p>
            <w:pPr>
              <w:jc w:val="left"/>
            </w:pPr>
            <w:r>
              <w:rPr>
                <w:b w:val="false"/>
                <w:bCs w:val="false"/>
                <w:i w:val="false"/>
                <w:iCs w:val="false"/>
                <w:u w:val="none"/>
                <w:sz w:val="12pt"/>
                <w:szCs w:val="12pt"/>
                <w:strike w:val="false"/>
                <w:rFonts w:ascii="Arial, sans-serif" w:cs="Arial, sans-serif" w:eastAsia="Arial, sans-serif" w:hAnsi="Arial, sans-serif"/>
              </w:rPr>
              <w:t xml:space="preserve">BLS/CPR – with CPR mask</w:t>
            </w:r>
          </w:p>
        </w:tc>
        <w:tc>
          <w:p>
            <w:pPr>
              <w:jc w:val="left"/>
            </w:pPr>
            <w:r>
              <w:rPr>
                <w:b w:val="false"/>
                <w:bCs w:val="false"/>
                <w:i w:val="false"/>
                <w:iCs w:val="false"/>
                <w:u w:val="none"/>
                <w:sz w:val="12pt"/>
                <w:szCs w:val="12pt"/>
                <w:strike w:val="false"/>
                <w:rFonts w:ascii="Arial, sans-serif" w:cs="Arial, sans-serif" w:eastAsia="Arial, sans-serif" w:hAnsi="Arial, sans-serif"/>
              </w:rPr>
              <w:t xml:space="preserve">Splinting</w:t>
            </w:r>
          </w:p>
        </w:tc>
      </w:tr>
      <w:tr>
        <w:tc>
          <w:p>
            <w:pPr>
              <w:jc w:val="left"/>
            </w:pPr>
            <w:r>
              <w:rPr>
                <w:b w:val="false"/>
                <w:bCs w:val="false"/>
                <w:i w:val="false"/>
                <w:iCs w:val="false"/>
                <w:u w:val="none"/>
                <w:sz w:val="12pt"/>
                <w:szCs w:val="12pt"/>
                <w:strike w:val="false"/>
                <w:rFonts w:ascii="Arial, sans-serif" w:cs="Arial, sans-serif" w:eastAsia="Arial, sans-serif" w:hAnsi="Arial, sans-serif"/>
              </w:rPr>
              <w:t xml:space="preserve">Stop the bleed – tourniquet, trauma sheers, wound packing</w:t>
            </w:r>
          </w:p>
        </w:tc>
        <w:tc>
          <w:p>
            <w:pPr>
              <w:jc w:val="left"/>
            </w:pPr>
            <w:r>
              <w:rPr>
                <w:b w:val="false"/>
                <w:bCs w:val="false"/>
                <w:i w:val="false"/>
                <w:iCs w:val="false"/>
                <w:u w:val="none"/>
                <w:sz w:val="12pt"/>
                <w:szCs w:val="12pt"/>
                <w:strike w:val="false"/>
                <w:rFonts w:ascii="Arial, sans-serif" w:cs="Arial, sans-serif" w:eastAsia="Arial, sans-serif" w:hAnsi="Arial, sans-serif"/>
              </w:rPr>
              <w:t xml:space="preserve"> </w:t>
            </w:r>
          </w:p>
        </w:tc>
      </w:tr>
      <w:tr>
        <w:tc>
          <w:p>
            <w:pPr>
              <w:jc w:val="left"/>
            </w:pPr>
            <w:r>
              <w:rPr>
                <w:b w:val="false"/>
                <w:bCs w:val="false"/>
                <w:i w:val="false"/>
                <w:iCs w:val="false"/>
                <w:u w:val="none"/>
                <w:sz w:val="12pt"/>
                <w:szCs w:val="12pt"/>
                <w:strike w:val="false"/>
                <w:rFonts w:ascii="Arial, sans-serif" w:cs="Arial, sans-serif" w:eastAsia="Arial, sans-serif" w:hAnsi="Arial, sans-serif"/>
              </w:rPr>
              <w:t xml:space="preserve">Emergency blanket</w:t>
            </w:r>
          </w:p>
        </w:tc>
        <w:tc>
          <w:p>
            <w:pPr>
              <w:jc w:val="left"/>
            </w:pPr>
            <w:r>
              <w:rPr>
                <w:b w:val="false"/>
                <w:bCs w:val="false"/>
                <w:i w:val="false"/>
                <w:iCs w:val="false"/>
                <w:u w:val="none"/>
                <w:sz w:val="12pt"/>
                <w:szCs w:val="12pt"/>
                <w:strike w:val="false"/>
                <w:rFonts w:ascii="Arial, sans-serif" w:cs="Arial, sans-serif" w:eastAsia="Arial, sans-serif" w:hAnsi="Arial, sans-serif"/>
              </w:rPr>
              <w:t xml:space="preserve"> </w:t>
            </w:r>
          </w:p>
        </w:tc>
      </w:tr>
      <w:tr>
        <w:tc>
          <w:p>
            <w:pPr>
              <w:jc w:val="left"/>
            </w:pPr>
            <w:r>
              <w:rPr>
                <w:b w:val="false"/>
                <w:bCs w:val="false"/>
                <w:i w:val="false"/>
                <w:iCs w:val="false"/>
                <w:u w:val="none"/>
                <w:sz w:val="12pt"/>
                <w:szCs w:val="12pt"/>
                <w:strike w:val="false"/>
                <w:rFonts w:ascii="Arial, sans-serif" w:cs="Arial, sans-serif" w:eastAsia="Arial, sans-serif" w:hAnsi="Arial, sans-serif"/>
              </w:rPr>
              <w:t xml:space="preserve">Tylenol (can offer but have person take it themselves)</w:t>
            </w:r>
          </w:p>
        </w:tc>
        <w:tc>
          <w:p>
            <w:pPr>
              <w:jc w:val="left"/>
            </w:pPr>
            <w:r>
              <w:rPr>
                <w:b w:val="false"/>
                <w:bCs w:val="false"/>
                <w:i w:val="false"/>
                <w:iCs w:val="false"/>
                <w:u w:val="none"/>
                <w:sz w:val="12pt"/>
                <w:szCs w:val="12pt"/>
                <w:strike w:val="false"/>
                <w:rFonts w:ascii="Arial, sans-serif" w:cs="Arial, sans-serif" w:eastAsia="Arial, sans-serif" w:hAnsi="Arial, sans-serif"/>
              </w:rPr>
              <w:t xml:space="preserve"> </w:t>
            </w:r>
          </w:p>
        </w:tc>
      </w:tr>
    </w:tbl>
    <w:p>
      <w:pPr>
        <w:jc w:val="left"/>
      </w:pPr>
      <w:r>
        <w:rPr>
          <w:b/>
          <w:bCs/>
          <w:i w:val="false"/>
          <w:iCs w:val="false"/>
          <w:u w:val="none"/>
          <w:sz w:val="12pt"/>
          <w:szCs w:val="12pt"/>
          <w:strike w:val="false"/>
          <w:rFonts w:ascii="Arial, sans-serif" w:cs="Arial, sans-serif" w:eastAsia="Arial, sans-serif" w:hAnsi="Arial, sans-serif"/>
        </w:rPr>
        <w:t xml:space="preserve">Primary Survey (CABCDE) </w:t>
      </w:r>
    </w:p>
    <w:p>
      <w:pPr>
        <w:jc w:val="left"/>
      </w:pPr>
      <w:hyperlink w:history="1" r:id="rIdjee11aa_-t1fir7qcjfgw">
        <w:r>
          <w:rPr>
            <w:b w:val="false"/>
            <w:bCs w:val="false"/>
            <w:i w:val="false"/>
            <w:iCs w:val="false"/>
            <w:u w:val="none"/>
            <w:sz w:val="12pt"/>
            <w:szCs w:val="12pt"/>
            <w:strike w:val="false"/>
            <w:rStyle w:val="Hyperlink"/>
            <w:rFonts w:ascii="Arial, sans-serif" w:cs="Arial, sans-serif" w:eastAsia="Arial, sans-serif" w:hAnsi="Arial, sans-serif"/>
          </w:rPr>
          <w:t xml:space="preserve">https://www.ncbi.nlm.nih.gov/books/NBK430800/</w:t>
        </w:r>
      </w:hyperlink>
    </w:p>
    <w:p>
      <w:pPr>
        <w:jc w:val="left"/>
      </w:pPr>
      <w:hyperlink w:history="1" r:id="rId7tfoxk1fvne-lvgyc2xjx">
        <w:r>
          <w:rPr>
            <w:b w:val="false"/>
            <w:bCs w:val="false"/>
            <w:i w:val="false"/>
            <w:iCs w:val="false"/>
            <w:u w:val="none"/>
            <w:sz w:val="12pt"/>
            <w:szCs w:val="12pt"/>
            <w:strike w:val="false"/>
            <w:rStyle w:val="Hyperlink"/>
            <w:rFonts w:ascii="Arial, sans-serif" w:cs="Arial, sans-serif" w:eastAsia="Arial, sans-serif" w:hAnsi="Arial, sans-serif"/>
          </w:rPr>
          <w:t xml:space="preserve">https://promedcert.com/blog/primary-acls-survey</w:t>
        </w:r>
      </w:hyperlink>
    </w:p>
    <w:p>
      <w:pPr>
        <w:jc w:val="left"/>
      </w:pPr>
      <w:r>
        <w:rPr>
          <w:b/>
          <w:bCs/>
          <w:i w:val="false"/>
          <w:iCs w:val="false"/>
          <w:u w:val="none"/>
          <w:sz w:val="12pt"/>
          <w:szCs w:val="12pt"/>
          <w:strike w:val="false"/>
          <w:rFonts w:ascii="Arial, sans-serif" w:cs="Arial, sans-serif" w:eastAsia="Arial, sans-serif" w:hAnsi="Arial, sans-serif"/>
        </w:rPr>
        <w:t xml:space="preserve">C - Catastrophic Hemorrhage</w:t>
      </w:r>
      <w:r>
        <w:rPr>
          <w:b w:val="false"/>
          <w:bCs w:val="false"/>
          <w:i w:val="false"/>
          <w:iCs w:val="false"/>
          <w:u w:val="none"/>
          <w:sz w:val="12pt"/>
          <w:szCs w:val="12pt"/>
          <w:strike w:val="false"/>
          <w:rFonts w:ascii="Arial, sans-serif" w:cs="Arial, sans-serif" w:eastAsia="Arial, sans-serif" w:hAnsi="Arial, sans-serif"/>
        </w:rPr>
        <w:t xml:space="preserve">: Identify and control any life-threatening external bleeding. Apply direct pressure, use haemostatic dressings, or tourniquets as necessary. This step is crucial as uncontrolled bleeding can lead to rapid deterioration and increased mortality.</w:t>
      </w:r>
    </w:p>
    <w:p>
      <w:pPr>
        <w:jc w:val="left"/>
      </w:pPr>
      <w:r>
        <w:rPr>
          <w:b/>
          <w:bCs/>
          <w:i w:val="false"/>
          <w:iCs w:val="false"/>
          <w:u w:val="none"/>
          <w:sz w:val="12pt"/>
          <w:szCs w:val="12pt"/>
          <w:strike w:val="false"/>
          <w:rFonts w:ascii="Arial, sans-serif" w:cs="Arial, sans-serif" w:eastAsia="Arial, sans-serif" w:hAnsi="Arial, sans-serif"/>
        </w:rPr>
        <w:t xml:space="preserve">A - Airway</w:t>
      </w:r>
      <w:r>
        <w:rPr>
          <w:b w:val="false"/>
          <w:bCs w:val="false"/>
          <w:i w:val="false"/>
          <w:iCs w:val="false"/>
          <w:u w:val="none"/>
          <w:sz w:val="12pt"/>
          <w:szCs w:val="12pt"/>
          <w:strike w:val="false"/>
          <w:rFonts w:ascii="Arial, sans-serif" w:cs="Arial, sans-serif" w:eastAsia="Arial, sans-serif" w:hAnsi="Arial, sans-serif"/>
        </w:rPr>
        <w:t xml:space="preserve">: Assess and ensure the airway is clear and patent. If there are any obstructions (e.g., from the tongue or foreign bodies), take immediate action to secure the airway, especially in cases of suspected cervical spine injury.</w:t>
      </w:r>
    </w:p>
    <w:p>
      <w:pPr>
        <w:jc w:val="left"/>
      </w:pPr>
      <w:r>
        <w:rPr>
          <w:b/>
          <w:bCs/>
          <w:i w:val="false"/>
          <w:iCs w:val="false"/>
          <w:u w:val="none"/>
          <w:sz w:val="12pt"/>
          <w:szCs w:val="12pt"/>
          <w:strike w:val="false"/>
          <w:rFonts w:ascii="Arial, sans-serif" w:cs="Arial, sans-serif" w:eastAsia="Arial, sans-serif" w:hAnsi="Arial, sans-serif"/>
        </w:rPr>
        <w:t xml:space="preserve">B - Breathing</w:t>
      </w:r>
      <w:r>
        <w:rPr>
          <w:b w:val="false"/>
          <w:bCs w:val="false"/>
          <w:i w:val="false"/>
          <w:iCs w:val="false"/>
          <w:u w:val="none"/>
          <w:sz w:val="12pt"/>
          <w:szCs w:val="12pt"/>
          <w:strike w:val="false"/>
          <w:rFonts w:ascii="Arial, sans-serif" w:cs="Arial, sans-serif" w:eastAsia="Arial, sans-serif" w:hAnsi="Arial, sans-serif"/>
        </w:rPr>
        <w:t xml:space="preserve">: Evaluate the adequacy of breathing. Look for signs of respiratory distress, and assess for conditions like pneumothorax or hemothorax. Provide supplemental oxygen and consider interventions such as intubation if necessary.</w:t>
      </w:r>
    </w:p>
    <w:p>
      <w:pPr>
        <w:jc w:val="left"/>
      </w:pPr>
      <w:r>
        <w:rPr>
          <w:b/>
          <w:bCs/>
          <w:i w:val="false"/>
          <w:iCs w:val="false"/>
          <w:u w:val="none"/>
          <w:sz w:val="12pt"/>
          <w:szCs w:val="12pt"/>
          <w:strike w:val="false"/>
          <w:rFonts w:ascii="Arial, sans-serif" w:cs="Arial, sans-serif" w:eastAsia="Arial, sans-serif" w:hAnsi="Arial, sans-serif"/>
        </w:rPr>
        <w:t xml:space="preserve">C - Circulation</w:t>
      </w:r>
      <w:r>
        <w:rPr>
          <w:b w:val="false"/>
          <w:bCs w:val="false"/>
          <w:i w:val="false"/>
          <w:iCs w:val="false"/>
          <w:u w:val="none"/>
          <w:sz w:val="12pt"/>
          <w:szCs w:val="12pt"/>
          <w:strike w:val="false"/>
          <w:rFonts w:ascii="Arial, sans-serif" w:cs="Arial, sans-serif" w:eastAsia="Arial, sans-serif" w:hAnsi="Arial, sans-serif"/>
        </w:rPr>
        <w:t xml:space="preserve">: Check for circulation and control any significant bleeding. Assess the patient's hemodynamic status, looking for signs of shock. Initiate fluid resuscitation as needed to maintain adequate perfusion.</w:t>
      </w:r>
    </w:p>
    <w:p>
      <w:pPr>
        <w:jc w:val="left"/>
      </w:pPr>
      <w:r>
        <w:rPr>
          <w:b/>
          <w:bCs/>
          <w:i w:val="false"/>
          <w:iCs w:val="false"/>
          <w:u w:val="none"/>
          <w:sz w:val="12pt"/>
          <w:szCs w:val="12pt"/>
          <w:strike w:val="false"/>
          <w:rFonts w:ascii="Arial, sans-serif" w:cs="Arial, sans-serif" w:eastAsia="Arial, sans-serif" w:hAnsi="Arial, sans-serif"/>
        </w:rPr>
        <w:t xml:space="preserve">D - Disability</w:t>
      </w:r>
      <w:r>
        <w:rPr>
          <w:b w:val="false"/>
          <w:bCs w:val="false"/>
          <w:i w:val="false"/>
          <w:iCs w:val="false"/>
          <w:u w:val="none"/>
          <w:sz w:val="12pt"/>
          <w:szCs w:val="12pt"/>
          <w:strike w:val="false"/>
          <w:rFonts w:ascii="Arial, sans-serif" w:cs="Arial, sans-serif" w:eastAsia="Arial, sans-serif" w:hAnsi="Arial, sans-serif"/>
        </w:rPr>
        <w:t xml:space="preserve">: Perform a quick neurological assessment to determine the patient's level of consciousness and identify any potential traumatic brain injuries. Use the Glasgow Coma Scale (GCS) for evaluation.</w:t>
      </w:r>
    </w:p>
    <w:p>
      <w:pPr>
        <w:jc w:val="left"/>
      </w:pPr>
      <w:r>
        <w:rPr>
          <w:b/>
          <w:bCs/>
          <w:i w:val="false"/>
          <w:iCs w:val="false"/>
          <w:u w:val="none"/>
          <w:sz w:val="12pt"/>
          <w:szCs w:val="12pt"/>
          <w:strike w:val="false"/>
          <w:rFonts w:ascii="Arial, sans-serif" w:cs="Arial, sans-serif" w:eastAsia="Arial, sans-serif" w:hAnsi="Arial, sans-serif"/>
        </w:rPr>
        <w:t xml:space="preserve">E - Exposure</w:t>
      </w:r>
      <w:r>
        <w:rPr>
          <w:b w:val="false"/>
          <w:bCs w:val="false"/>
          <w:i w:val="false"/>
          <w:iCs w:val="false"/>
          <w:u w:val="none"/>
          <w:sz w:val="12pt"/>
          <w:szCs w:val="12pt"/>
          <w:strike w:val="false"/>
          <w:rFonts w:ascii="Arial, sans-serif" w:cs="Arial, sans-serif" w:eastAsia="Arial, sans-serif" w:hAnsi="Arial, sans-serif"/>
        </w:rPr>
        <w:t xml:space="preserve">: Fully expose the patient to identify any hidden injuries while preventing hypothermia. This involves undressing the patient and carefully examining all areas of the body.</w:t>
      </w:r>
    </w:p>
    <w:p>
      <w:pPr>
        <w:jc w:val="left"/>
      </w:pPr>
    </w:p>
    <w:p>
      <w:pPr>
        <w:jc w:val="left"/>
      </w:pPr>
      <w:r>
        <w:rPr>
          <w:b/>
          <w:bCs/>
          <w:i w:val="false"/>
          <w:iCs w:val="false"/>
          <w:u w:val="none"/>
          <w:sz w:val="12pt"/>
          <w:szCs w:val="12pt"/>
          <w:strike w:val="false"/>
          <w:rFonts w:ascii="Arial, sans-serif" w:cs="Arial, sans-serif" w:eastAsia="Arial, sans-serif" w:hAnsi="Arial, sans-serif"/>
        </w:rPr>
        <w:t xml:space="preserve">CHEMICAL IRRITANT TREATMANT</w:t>
      </w:r>
    </w:p>
    <w:p>
      <w:pPr>
        <w:jc w:val="left"/>
      </w:pPr>
      <w:r>
        <w:rPr>
          <w:b w:val="false"/>
          <w:bCs w:val="false"/>
          <w:i w:val="false"/>
          <w:iCs w:val="false"/>
          <w:u w:val="none"/>
          <w:sz w:val="12pt"/>
          <w:szCs w:val="12pt"/>
          <w:strike w:val="false"/>
          <w:rFonts w:ascii="Arial, sans-serif" w:cs="Arial, sans-serif" w:eastAsia="Arial, sans-serif" w:hAnsi="Arial, sans-serif"/>
        </w:rPr>
        <w:t xml:space="preserve">1.      Leave area, decontaminate, prevent exposure</w:t>
      </w:r>
    </w:p>
    <w:p>
      <w:pPr>
        <w:jc w:val="left"/>
      </w:pPr>
      <w:r>
        <w:rPr>
          <w:b w:val="false"/>
          <w:bCs w:val="false"/>
          <w:i w:val="false"/>
          <w:iCs w:val="false"/>
          <w:u w:val="none"/>
          <w:sz w:val="12pt"/>
          <w:szCs w:val="12pt"/>
          <w:strike w:val="false"/>
          <w:rFonts w:ascii="Arial, sans-serif" w:cs="Arial, sans-serif" w:eastAsia="Arial, sans-serif" w:hAnsi="Arial, sans-serif"/>
        </w:rPr>
        <w:t xml:space="preserve">2.      There is no treatment to shorten symptoms – only time can remit symptoms</w:t>
      </w:r>
    </w:p>
    <w:p>
      <w:pPr>
        <w:jc w:val="left"/>
      </w:pPr>
      <w:r>
        <w:rPr>
          <w:b w:val="false"/>
          <w:bCs w:val="false"/>
          <w:i w:val="false"/>
          <w:iCs w:val="false"/>
          <w:u w:val="none"/>
          <w:sz w:val="12pt"/>
          <w:szCs w:val="12pt"/>
          <w:strike w:val="false"/>
          <w:rFonts w:ascii="Arial, sans-serif" w:cs="Arial, sans-serif" w:eastAsia="Arial, sans-serif" w:hAnsi="Arial, sans-serif"/>
        </w:rPr>
        <w:t xml:space="preserve">3.      Target: Eyes, Nose, Mouth, Airway</w:t>
      </w:r>
    </w:p>
    <w:p>
      <w:pPr>
        <w:jc w:val="left"/>
      </w:pPr>
      <w:r>
        <w:rPr>
          <w:b w:val="false"/>
          <w:bCs w:val="false"/>
          <w:i w:val="false"/>
          <w:iCs w:val="false"/>
          <w:u w:val="none"/>
          <w:sz w:val="12pt"/>
          <w:szCs w:val="12pt"/>
          <w:strike w:val="false"/>
          <w:rFonts w:ascii="Arial, sans-serif" w:cs="Arial, sans-serif" w:eastAsia="Arial, sans-serif" w:hAnsi="Arial, sans-serif"/>
        </w:rPr>
        <w:t xml:space="preserve">4.      Prevention: Goggles, Mask, clothing, gloves</w:t>
      </w:r>
    </w:p>
    <w:p>
      <w:pPr>
        <w:jc w:val="left"/>
      </w:pPr>
      <w:r>
        <w:rPr>
          <w:b w:val="false"/>
          <w:bCs w:val="false"/>
          <w:i w:val="false"/>
          <w:iCs w:val="false"/>
          <w:u w:val="none"/>
          <w:sz w:val="12pt"/>
          <w:szCs w:val="12pt"/>
          <w:strike w:val="false"/>
          <w:rFonts w:ascii="Arial, sans-serif" w:cs="Arial, sans-serif" w:eastAsia="Arial, sans-serif" w:hAnsi="Arial, sans-serif"/>
        </w:rPr>
        <w:t xml:space="preserve">5.      Treatment:</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Use high pressure stream to mechanically flush the eyes</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The solution to pollution is dilution</w:t>
      </w:r>
    </w:p>
    <w:p>
      <w:pPr>
        <w:pStyle w:val="ListParagraph"/>
        <w:numPr>
          <w:ilvl w:val="0"/>
          <w:numId w:val="1"/>
        </w:numPr>
      </w:pPr>
      <w:r>
        <w:rPr>
          <w:b w:val="false"/>
          <w:bCs w:val="false"/>
          <w:i w:val="false"/>
          <w:iCs w:val="false"/>
          <w:u w:val="single"/>
          <w:sz w:val="12pt"/>
          <w:szCs w:val="12pt"/>
          <w:strike w:val="false"/>
          <w:rFonts w:ascii="Arial, sans-serif" w:cs="Arial, sans-serif" w:eastAsia="Arial, sans-serif" w:hAnsi="Arial, sans-serif"/>
        </w:rPr>
        <w:t xml:space="preserve">Just use water!</w:t>
      </w:r>
    </w:p>
    <w:p>
      <w:pPr>
        <w:jc w:val="left"/>
      </w:pPr>
      <w:r>
        <w:rPr>
          <w:b/>
          <w:bCs/>
          <w:i w:val="false"/>
          <w:iCs w:val="false"/>
          <w:u w:val="none"/>
          <w:sz w:val="12pt"/>
          <w:szCs w:val="12pt"/>
          <w:strike w:val="false"/>
          <w:rFonts w:ascii="Arial, sans-serif" w:cs="Arial, sans-serif" w:eastAsia="Arial, sans-serif" w:hAnsi="Arial, sans-serif"/>
        </w:rPr>
        <w:t xml:space="preserve">STOP THE BLEED</w:t>
      </w:r>
    </w:p>
    <w:p>
      <w:pPr>
        <w:jc w:val="left"/>
      </w:pPr>
      <w:r>
        <w:rPr>
          <w:b w:val="false"/>
          <w:bCs w:val="false"/>
          <w:i w:val="false"/>
          <w:iCs w:val="false"/>
          <w:u w:val="none"/>
          <w:sz w:val="12pt"/>
          <w:szCs w:val="12pt"/>
          <w:strike w:val="false"/>
          <w:rFonts w:ascii="Arial, sans-serif" w:cs="Arial, sans-serif" w:eastAsia="Arial, sans-serif" w:hAnsi="Arial, sans-serif"/>
        </w:rPr>
        <w:t xml:space="preserve">1.      Apply 2-3 inches above wound on long bone</w:t>
      </w:r>
    </w:p>
    <w:p>
      <w:pPr>
        <w:jc w:val="left"/>
      </w:pPr>
      <w:r>
        <w:rPr>
          <w:b w:val="false"/>
          <w:bCs w:val="false"/>
          <w:i w:val="false"/>
          <w:iCs w:val="false"/>
          <w:u w:val="none"/>
          <w:sz w:val="12pt"/>
          <w:szCs w:val="12pt"/>
          <w:strike w:val="false"/>
          <w:rFonts w:ascii="Arial, sans-serif" w:cs="Arial, sans-serif" w:eastAsia="Arial, sans-serif" w:hAnsi="Arial, sans-serif"/>
        </w:rPr>
        <w:t xml:space="preserve">2.      Do not place on elbow or knee</w:t>
      </w:r>
    </w:p>
    <w:p>
      <w:pPr>
        <w:jc w:val="left"/>
      </w:pPr>
      <w:r>
        <w:rPr>
          <w:b w:val="false"/>
          <w:bCs w:val="false"/>
          <w:i w:val="false"/>
          <w:iCs w:val="false"/>
          <w:u w:val="none"/>
          <w:sz w:val="12pt"/>
          <w:szCs w:val="12pt"/>
          <w:strike w:val="false"/>
          <w:rFonts w:ascii="Arial, sans-serif" w:cs="Arial, sans-serif" w:eastAsia="Arial, sans-serif" w:hAnsi="Arial, sans-serif"/>
        </w:rPr>
        <w:t xml:space="preserve">3.      Tighten until bleeding stops</w:t>
      </w:r>
    </w:p>
    <w:p>
      <w:pPr>
        <w:jc w:val="left"/>
      </w:pPr>
      <w:r>
        <w:rPr>
          <w:b w:val="false"/>
          <w:bCs w:val="false"/>
          <w:i w:val="false"/>
          <w:iCs w:val="false"/>
          <w:u w:val="none"/>
          <w:sz w:val="12pt"/>
          <w:szCs w:val="12pt"/>
          <w:strike w:val="false"/>
          <w:rFonts w:ascii="Arial, sans-serif" w:cs="Arial, sans-serif" w:eastAsia="Arial, sans-serif" w:hAnsi="Arial, sans-serif"/>
        </w:rPr>
        <w:t xml:space="preserve">4.      Write time down (sharpie!)</w:t>
      </w:r>
    </w:p>
    <w:p>
      <w:pPr>
        <w:jc w:val="left"/>
      </w:pPr>
      <w:r>
        <w:rPr>
          <w:b w:val="false"/>
          <w:bCs w:val="false"/>
          <w:i w:val="false"/>
          <w:iCs w:val="false"/>
          <w:u w:val="none"/>
          <w:sz w:val="12pt"/>
          <w:szCs w:val="12pt"/>
          <w:strike w:val="false"/>
          <w:rFonts w:ascii="Arial, sans-serif" w:cs="Arial, sans-serif" w:eastAsia="Arial, sans-serif" w:hAnsi="Arial, sans-serif"/>
        </w:rPr>
        <w:t xml:space="preserve">5.      Do NOT remove until hospital</w:t>
      </w:r>
    </w:p>
    <w:p>
      <w:pPr>
        <w:jc w:val="left"/>
      </w:pPr>
      <w:r>
        <w:rPr>
          <w:b w:val="false"/>
          <w:bCs w:val="false"/>
          <w:i w:val="false"/>
          <w:iCs w:val="false"/>
          <w:u w:val="none"/>
          <w:sz w:val="12pt"/>
          <w:szCs w:val="12pt"/>
          <w:strike w:val="false"/>
          <w:rFonts w:ascii="Arial, sans-serif" w:cs="Arial, sans-serif" w:eastAsia="Arial, sans-serif" w:hAnsi="Arial, sans-serif"/>
        </w:rPr>
        <w:t xml:space="preserve">6.      Can apply to others or on yourself</w:t>
      </w:r>
    </w:p>
    <w:p>
      <w:pPr>
        <w:jc w:val="left"/>
      </w:pPr>
      <w:r>
        <w:rPr>
          <w:b w:val="false"/>
          <w:bCs w:val="false"/>
          <w:i w:val="false"/>
          <w:iCs w:val="false"/>
          <w:u w:val="none"/>
          <w:sz w:val="12pt"/>
          <w:szCs w:val="12pt"/>
          <w:strike w:val="false"/>
          <w:rFonts w:ascii="Arial, sans-serif" w:cs="Arial, sans-serif" w:eastAsia="Arial, sans-serif" w:hAnsi="Arial, sans-serif"/>
        </w:rPr>
        <w:t xml:space="preserve">7.      Can be applies over clothes</w:t>
      </w:r>
    </w:p>
    <w:p>
      <w:pPr>
        <w:jc w:val="left"/>
      </w:pPr>
      <w:r>
        <w:rPr>
          <w:b w:val="false"/>
          <w:bCs w:val="false"/>
          <w:i w:val="false"/>
          <w:iCs w:val="false"/>
          <w:u w:val="none"/>
          <w:sz w:val="12pt"/>
          <w:szCs w:val="12pt"/>
          <w:strike w:val="false"/>
          <w:rFonts w:ascii="Arial, sans-serif" w:cs="Arial, sans-serif" w:eastAsia="Arial, sans-serif" w:hAnsi="Arial, sans-serif"/>
        </w:rPr>
        <w:t xml:space="preserve">8.      Can use two if needed</w:t>
      </w:r>
    </w:p>
    <w:p>
      <w:pPr>
        <w:jc w:val="left"/>
      </w:pPr>
      <w:r>
        <w:rPr>
          <w:b w:val="false"/>
          <w:bCs w:val="false"/>
          <w:i w:val="false"/>
          <w:iCs w:val="false"/>
          <w:u w:val="none"/>
          <w:sz w:val="12pt"/>
          <w:szCs w:val="12pt"/>
          <w:strike w:val="false"/>
          <w:rFonts w:ascii="Arial, sans-serif" w:cs="Arial, sans-serif" w:eastAsia="Arial, sans-serif" w:hAnsi="Arial, sans-serif"/>
        </w:rPr>
        <w:t xml:space="preserve">9.      Tourniquets HURT</w:t>
      </w:r>
    </w:p>
    <w:p>
      <w:pPr>
        <w:jc w:val="left"/>
      </w:pPr>
      <w:r>
        <w:rPr>
          <w:b w:val="false"/>
          <w:bCs w:val="false"/>
          <w:i w:val="false"/>
          <w:iCs w:val="false"/>
          <w:u w:val="none"/>
          <w:sz w:val="12pt"/>
          <w:szCs w:val="12pt"/>
          <w:strike w:val="false"/>
          <w:rFonts w:ascii="Arial, sans-serif" w:cs="Arial, sans-serif" w:eastAsia="Arial, sans-serif" w:hAnsi="Arial, sans-serif"/>
        </w:rPr>
        <w:t xml:space="preserve">10.    Same tourniquet for kids</w:t>
      </w:r>
    </w:p>
    <w:p>
      <w:pPr>
        <w:jc w:val="left"/>
      </w:pPr>
      <w:r>
        <w:rPr>
          <w:b w:val="false"/>
          <w:bCs w:val="false"/>
          <w:i w:val="false"/>
          <w:iCs w:val="false"/>
          <w:u w:val="none"/>
          <w:sz w:val="12pt"/>
          <w:szCs w:val="12pt"/>
          <w:strike w:val="false"/>
          <w:rFonts w:ascii="Arial, sans-serif" w:cs="Arial, sans-serif" w:eastAsia="Arial, sans-serif" w:hAnsi="Arial, sans-serif"/>
        </w:rPr>
        <w:t xml:space="preserve">11.     If TQ too big, direct pressure/packing work</w:t>
      </w:r>
    </w:p>
    <w:p>
      <w:pPr>
        <w:jc w:val="left"/>
      </w:pPr>
      <w:r>
        <w:rPr>
          <w:b w:val="false"/>
          <w:bCs w:val="false"/>
          <w:i w:val="false"/>
          <w:iCs w:val="false"/>
          <w:u w:val="none"/>
          <w:sz w:val="12pt"/>
          <w:szCs w:val="12pt"/>
          <w:strike w:val="false"/>
          <w:rFonts w:ascii="Arial, sans-serif" w:cs="Arial, sans-serif" w:eastAsia="Arial, sans-serif" w:hAnsi="Arial, sans-serif"/>
        </w:rPr>
        <w:t xml:space="preserve">12.    Children have lower blood pressure</w:t>
      </w:r>
    </w:p>
    <w:p>
      <w:pPr>
        <w:jc w:val="left"/>
      </w:pPr>
      <w:r>
        <w:rPr>
          <w:b w:val="false"/>
          <w:bCs w:val="false"/>
          <w:i w:val="false"/>
          <w:iCs w:val="false"/>
          <w:u w:val="none"/>
          <w:sz w:val="12pt"/>
          <w:szCs w:val="12pt"/>
          <w:strike w:val="false"/>
          <w:rFonts w:ascii="Arial, sans-serif" w:cs="Arial, sans-serif" w:eastAsia="Arial, sans-serif" w:hAnsi="Arial, sans-serif"/>
        </w:rPr>
        <w:t xml:space="preserve">13.    Gold standard – CAT TQ (combat application tourniquet) by NAR - $30/each</w:t>
      </w:r>
    </w:p>
    <w:p>
      <w:pPr>
        <w:jc w:val="left"/>
      </w:pPr>
      <w:r>
        <w:rPr>
          <w:b w:val="false"/>
          <w:bCs w:val="false"/>
          <w:i w:val="false"/>
          <w:iCs w:val="false"/>
          <w:u w:val="none"/>
          <w:sz w:val="12pt"/>
          <w:szCs w:val="12pt"/>
          <w:strike w:val="false"/>
          <w:rFonts w:ascii="Arial, sans-serif" w:cs="Arial, sans-serif" w:eastAsia="Arial, sans-serif" w:hAnsi="Arial, sans-serif"/>
        </w:rPr>
        <w:t xml:space="preserve"> </w:t>
      </w:r>
    </w:p>
    <w:p>
      <w:pPr>
        <w:jc w:val="left"/>
      </w:pPr>
      <w:r>
        <w:drawing>
          <wp:inline distT="0" distB="0" distL="0" distR="0">
            <wp:extent cx="2914650" cy="3876675"/>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 cstate="none"/>
                    <a:srcRect/>
                    <a:stretch>
                      <a:fillRect/>
                    </a:stretch>
                  </pic:blipFill>
                  <pic:spPr bwMode="auto">
                    <a:xfrm>
                      <a:off x="0" y="0"/>
                      <a:ext cx="2914650" cy="3876675"/>
                    </a:xfrm>
                    <a:prstGeom prst="rect">
                      <a:avLst/>
                    </a:prstGeom>
                  </pic:spPr>
                </pic:pic>
              </a:graphicData>
            </a:graphic>
          </wp:inline>
        </w:drawing>
      </w:r>
    </w:p>
    <w:p>
      <w:pPr>
        <w:jc w:val="left"/>
      </w:pPr>
      <w:r>
        <w:rPr>
          <w:b w:val="false"/>
          <w:bCs w:val="false"/>
          <w:i w:val="false"/>
          <w:iCs w:val="false"/>
          <w:u w:val="none"/>
          <w:sz w:val="12pt"/>
          <w:szCs w:val="12pt"/>
          <w:strike w:val="false"/>
          <w:rFonts w:ascii="Arial, sans-serif" w:cs="Arial, sans-serif" w:eastAsia="Arial, sans-serif" w:hAnsi="Arial, sans-serif"/>
        </w:rPr>
        <w:t xml:space="preserve"> </w:t>
      </w:r>
    </w:p>
    <w:p>
      <w:pPr>
        <w:jc w:val="left"/>
      </w:pPr>
      <w:r>
        <w:drawing>
          <wp:inline distT="0" distB="0" distL="0" distR="0">
            <wp:extent cx="2905125" cy="3867150"/>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 cstate="none"/>
                    <a:srcRect/>
                    <a:stretch>
                      <a:fillRect/>
                    </a:stretch>
                  </pic:blipFill>
                  <pic:spPr bwMode="auto">
                    <a:xfrm>
                      <a:off x="0" y="0"/>
                      <a:ext cx="2905125" cy="3867150"/>
                    </a:xfrm>
                    <a:prstGeom prst="rect">
                      <a:avLst/>
                    </a:prstGeom>
                  </pic:spPr>
                </pic:pic>
              </a:graphicData>
            </a:graphic>
          </wp:inline>
        </w:drawing>
      </w:r>
    </w:p>
    <w:p>
      <w:pPr>
        <w:jc w:val="left"/>
      </w:pPr>
      <w:r>
        <w:drawing>
          <wp:inline distT="0" distB="0" distL="0" distR="0">
            <wp:extent cx="2914650" cy="3638642"/>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2914650" cy="3638642"/>
                    </a:xfrm>
                    <a:prstGeom prst="rect">
                      <a:avLst/>
                    </a:prstGeom>
                  </pic:spPr>
                </pic:pic>
              </a:graphicData>
            </a:graphic>
          </wp:inline>
        </w:drawing>
      </w:r>
    </w:p>
    <w:p>
      <w:pPr>
        <w:jc w:val="left"/>
      </w:pPr>
      <w:r>
        <w:rPr>
          <w:b/>
          <w:bCs/>
          <w:i w:val="false"/>
          <w:iCs w:val="false"/>
          <w:u w:val="single"/>
          <w:sz w:val="12pt"/>
          <w:szCs w:val="12pt"/>
          <w:strike w:val="false"/>
          <w:rFonts w:ascii="Arial, sans-serif" w:cs="Arial, sans-serif" w:eastAsia="Arial, sans-serif" w:hAnsi="Arial, sans-serif"/>
        </w:rPr>
        <w:t xml:space="preserve">Hearing protection</w:t>
      </w:r>
    </w:p>
    <w:p>
      <w:pPr>
        <w:jc w:val="left"/>
      </w:pPr>
      <w:r>
        <w:rPr>
          <w:b w:val="false"/>
          <w:bCs w:val="false"/>
          <w:i w:val="false"/>
          <w:iCs w:val="false"/>
          <w:u w:val="none"/>
          <w:sz w:val="12pt"/>
          <w:szCs w:val="12pt"/>
          <w:strike w:val="false"/>
          <w:rFonts w:ascii="Arial, sans-serif" w:cs="Arial, sans-serif" w:eastAsia="Arial, sans-serif" w:hAnsi="Arial, sans-serif"/>
        </w:rPr>
        <w:t xml:space="preserve">LRAD (long range acoustic device)</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Originally developed and optimized by US Navy after USS Cole bombing in 2000</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Purpose: long-range, clear communication (and now: crowd control)</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100-10,000 Hz frequencies</w:t>
      </w:r>
    </w:p>
    <w:p>
      <w:pPr>
        <w:pStyle w:val="ListParagraph"/>
        <w:numPr>
          <w:ilvl w:val="1"/>
          <w:numId w:val="1"/>
        </w:numPr>
      </w:pPr>
      <w:r>
        <w:rPr>
          <w:b w:val="false"/>
          <w:bCs w:val="false"/>
          <w:i w:val="false"/>
          <w:iCs w:val="false"/>
          <w:u w:val="none"/>
          <w:sz w:val="12pt"/>
          <w:szCs w:val="12pt"/>
          <w:strike w:val="false"/>
          <w:rFonts w:ascii="Arial, sans-serif" w:cs="Arial, sans-serif" w:eastAsia="Arial, sans-serif" w:hAnsi="Arial, sans-serif"/>
        </w:rPr>
        <w:t xml:space="preserve">Low frequency = penetrates obstacles and barriers</w:t>
      </w:r>
    </w:p>
    <w:p>
      <w:pPr>
        <w:pStyle w:val="ListParagraph"/>
        <w:numPr>
          <w:ilvl w:val="1"/>
          <w:numId w:val="1"/>
        </w:numPr>
      </w:pPr>
      <w:r>
        <w:rPr>
          <w:b w:val="false"/>
          <w:bCs w:val="false"/>
          <w:i w:val="false"/>
          <w:iCs w:val="false"/>
          <w:u w:val="none"/>
          <w:sz w:val="12pt"/>
          <w:szCs w:val="12pt"/>
          <w:strike w:val="false"/>
          <w:rFonts w:ascii="Arial, sans-serif" w:cs="Arial, sans-serif" w:eastAsia="Arial, sans-serif" w:hAnsi="Arial, sans-serif"/>
        </w:rPr>
        <w:t xml:space="preserve">Higher frequency = ensures voice messages are understandable</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Can go up to 160 decibels in intensity</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&gt;120-130 decibels causes immediate pain and risk of immediate, permanent hearing loss</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THEREFORE, need at minimum accessible hearing protection that can reduce &gt;30 db</w:t>
      </w:r>
    </w:p>
    <w:p>
      <w:pPr>
        <w:pStyle w:val="ListParagraph"/>
        <w:numPr>
          <w:ilvl w:val="1"/>
          <w:numId w:val="1"/>
        </w:numPr>
      </w:pPr>
      <w:r>
        <w:rPr>
          <w:b w:val="false"/>
          <w:bCs w:val="false"/>
          <w:i w:val="false"/>
          <w:iCs w:val="false"/>
          <w:u w:val="none"/>
          <w:sz w:val="12pt"/>
          <w:szCs w:val="12pt"/>
          <w:strike w:val="false"/>
          <w:rFonts w:ascii="Arial, sans-serif" w:cs="Arial, sans-serif" w:eastAsia="Arial, sans-serif" w:hAnsi="Arial, sans-serif"/>
        </w:rPr>
        <w:t xml:space="preserve">Many generic ear plugs are rated &gt;30 db. putting these on, in conjunction with covering ears tight with hands, may be sufficient to minimize risk of damage against a deployed LRAD. </w:t>
      </w:r>
    </w:p>
    <w:p>
      <w:pPr>
        <w:pStyle w:val="ListParagraph"/>
        <w:numPr>
          <w:ilvl w:val="1"/>
          <w:numId w:val="1"/>
        </w:numPr>
      </w:pPr>
      <w:r>
        <w:rPr>
          <w:b w:val="false"/>
          <w:bCs w:val="false"/>
          <w:i w:val="false"/>
          <w:iCs w:val="false"/>
          <w:u w:val="none"/>
          <w:sz w:val="12pt"/>
          <w:szCs w:val="12pt"/>
          <w:strike w:val="false"/>
          <w:rFonts w:ascii="Arial, sans-serif" w:cs="Arial, sans-serif" w:eastAsia="Arial, sans-serif" w:hAnsi="Arial, sans-serif"/>
        </w:rPr>
        <w:t xml:space="preserve">Best protection is avoidance - rapidly get away of the line of the LRAD. If needing to dodge, run to the SIDE (perpendicular) of the direction LRAD is aimed. It is a tight beam, not wide/broad. They were built to transmit voices in the clear &gt;km away, you won't out-run the thing by turning around and going backwards. </w:t>
      </w:r>
    </w:p>
    <w:p>
      <w:pPr>
        <w:pStyle w:val="ListParagraph"/>
        <w:numPr>
          <w:ilvl w:val="1"/>
          <w:numId w:val="1"/>
        </w:numPr>
      </w:pPr>
      <w:r>
        <w:rPr>
          <w:b w:val="false"/>
          <w:bCs w:val="false"/>
          <w:i w:val="false"/>
          <w:iCs w:val="false"/>
          <w:u w:val="none"/>
          <w:sz w:val="12pt"/>
          <w:szCs w:val="12pt"/>
          <w:strike w:val="false"/>
          <w:rFonts w:ascii="Arial, sans-serif" w:cs="Arial, sans-serif" w:eastAsia="Arial, sans-serif" w:hAnsi="Arial, sans-serif"/>
        </w:rPr>
        <w:t xml:space="preserve">If going to places that have high likelihood of LRAD deployment, consider stronger noise cancelling earmuffs/headphones that go over ear (can use these &amp; ear plugs simultaneously for multiple layers of protection)</w:t>
      </w:r>
    </w:p>
    <w:p>
      <w:pPr>
        <w:jc w:val="left"/>
      </w:pPr>
      <w:r>
        <w:drawing>
          <wp:inline distT="0" distB="0" distL="0" distR="0">
            <wp:extent cx="7772407" cy="4371979"/>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7772407" cy="4371979"/>
                    </a:xfrm>
                    <a:prstGeom prst="rect">
                      <a:avLst/>
                    </a:prstGeom>
                  </pic:spPr>
                </pic:pic>
              </a:graphicData>
            </a:graphic>
          </wp:inline>
        </w:drawing>
      </w:r>
      <w:r>
        <w:drawing>
          <wp:inline distT="0" distB="0" distL="0" distR="0">
            <wp:extent cx="4229100" cy="5943600"/>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 cstate="none"/>
                    <a:srcRect/>
                    <a:stretch>
                      <a:fillRect/>
                    </a:stretch>
                  </pic:blipFill>
                  <pic:spPr bwMode="auto">
                    <a:xfrm>
                      <a:off x="0" y="0"/>
                      <a:ext cx="4229100" cy="5943600"/>
                    </a:xfrm>
                    <a:prstGeom prst="rect">
                      <a:avLst/>
                    </a:prstGeom>
                  </pic:spPr>
                </pic:pic>
              </a:graphicData>
            </a:graphic>
          </wp:inline>
        </w:drawing>
      </w:r>
    </w:p>
    <w:sectPr>
      <w:type w:val="continuous"/>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decimal"/>
      <w:lvlText w:val="%1."/>
      <w:lvlJc w:val="start"/>
      <w:pPr>
        <w:ind w:left="0" w:hanging="259"/>
      </w:pPr>
    </w:lvl>
    <w:lvl w:ilvl="1" w15:tentative="1">
      <w:start w:val="1"/>
      <w:numFmt w:val="upperLetter"/>
      <w:lvlText w:val="%2."/>
      <w:lvlJc w:val="start"/>
      <w:pPr>
        <w:ind w:left="720" w:hanging="259"/>
      </w:pPr>
    </w:lvl>
    <w:lvl w:ilvl="2" w15:tentative="1">
      <w:start w:val="1"/>
      <w:numFmt w:val="lowerLetter"/>
      <w:lvlText w:val="%3."/>
      <w:lvlJc w:val="start"/>
      <w:pPr>
        <w:ind w:left="1440" w:hanging="259"/>
      </w:pPr>
    </w:lvl>
    <w:lvl w:ilvl="3" w15:tentative="1">
      <w:start w:val="1"/>
      <w:numFmt w:val="upperRoman"/>
      <w:lvlText w:val="%4."/>
      <w:lvlJc w:val="start"/>
      <w:pPr>
        <w:ind w:left="2160" w:hanging="259"/>
      </w:pPr>
    </w:lvl>
    <w:lvl w:ilvl="4" w15:tentative="1">
      <w:start w:val="1"/>
      <w:numFmt w:val="lowerRoman"/>
      <w:lvlText w:val="%5."/>
      <w:lvlJc w:val="start"/>
      <w:pPr>
        <w:ind w:left="2880" w:hanging="259"/>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wbe4jd97hnyul7g2v_uc8" Type="http://schemas.openxmlformats.org/officeDocument/2006/relationships/hyperlink" Target="https://a.co/d/4ZmA5iG" TargetMode="External"/><Relationship Id="rIdwi9t-ct097on7dtjfrzko" Type="http://schemas.openxmlformats.org/officeDocument/2006/relationships/hyperlink" Target="https://a.co/d/78yiagp" TargetMode="External"/><Relationship Id="rIdm9z1kt3l7pbyqnv1we_6j" Type="http://schemas.openxmlformats.org/officeDocument/2006/relationships/hyperlink" Target="https://a.co/d/46ZywYb" TargetMode="External"/><Relationship Id="rIdthypeohtq4zi5h8asgncz" Type="http://schemas.openxmlformats.org/officeDocument/2006/relationships/hyperlink" Target="https://a.co/d/6CLywEz" TargetMode="External"/><Relationship Id="rIdknke_cyfvpiriy24o1wrq" Type="http://schemas.openxmlformats.org/officeDocument/2006/relationships/hyperlink" Target="https://a.co/d/0C9YSbR" TargetMode="External"/><Relationship Id="rIdfra_apdsc8mo-e53lexnp" Type="http://schemas.openxmlformats.org/officeDocument/2006/relationships/hyperlink" Target="https://a.co/d/fDpfJ6J" TargetMode="External"/><Relationship Id="rIdvg71bvitymyrcnvuajgix" Type="http://schemas.openxmlformats.org/officeDocument/2006/relationships/hyperlink" Target="https://a.co/d/gzXqQ2J" TargetMode="External"/><Relationship Id="rIdodopr4ke8ngxofsdzo9yd" Type="http://schemas.openxmlformats.org/officeDocument/2006/relationships/hyperlink" Target="https://www.dickssportinggoods.com/p/gatorade-32-ozcontour-squeeze-bottle-16gatugtrd32zcntrgaa/16gatugtrd32zcntrgaa?sku=16849823&amp;srsltid=AfmBOooH-EQ3oU7c1qLJcbAN8daq4ymRy6z7pnDJ9_PVxMu00_BRgcWbA9A" TargetMode="External"/><Relationship Id="rIdf967ia5qzgaiucrztd6wu" Type="http://schemas.openxmlformats.org/officeDocument/2006/relationships/hyperlink" Target="https://mn50501medics.printful.me/" TargetMode="External"/><Relationship Id="rIdc_9n3jrjzw5codmqdlu1j" Type="http://schemas.openxmlformats.org/officeDocument/2006/relationships/hyperlink" Target="https://www.narescue.com/?utm_id=21454109728&amp;creativeId=&amp;gclid=Cj0KCQiA4eHLBhCzARIsAJ2NZoIdr2Uc0JnPZo9T4biRmyvo7CZ58yYrgKQtkuN6CpvJg_PV17TGSboaAo4cEALw_wcB&amp;utm_term=&amp;utm_campaign=Branded+Performace+Max+Campaign&amp;utm_source=google&amp;utm_medium=&amp;utm_content=&amp;hsa_acc=4622308128&amp;hsa_cam=21454109728&amp;hsa_grp=&amp;hsa_ad=&amp;hsa_src=x&amp;hsa_tgt=&amp;hsa_kw=&amp;hsa_mt=&amp;hsa_net=adwords&amp;hsa_ver=3&amp;gad_source=1&amp;gad_campaignid=22091311158" TargetMode="External"/><Relationship Id="rId4fyv-pxz4ho-ahto8io7q" Type="http://schemas.openxmlformats.org/officeDocument/2006/relationships/hyperlink" Target="https://rescue-essentials.com/?&amp;utm_source=localiq&amp;utm_medium=cpc&amp;utm_campaign=rescue_essentials_branded&amp;scid=4720543&amp;kw=44367948&amp;pub_cr_id=713031398360&amp;device=c&amp;network=g&amp;targetid=kwd-356287003407&amp;loc_interest_ms=&amp;loc_physical_ms=1019888&amp;tc=Cj0KCQiA4eHLBhCzARIsAJ2NZoIbRNKGHymGdS8M3DybDGEhHhTr1BvmU8Xib9YCu-__YjCscoORlEwaAp3-EALw_wcB&amp;rl_key=99b4a168ee68e3690a8dd9afd383f727&amp;gad_source=1&amp;gad_campaignid=21686703512&amp;gclid=Cj0KCQiA4eHLBhCzARIsAJ2NZoIbRNKGHymGdS8M3DybDGEhHhTr1BvmU8Xib9YCu-__YjCscoORlEwaAp3-EALw_wcB" TargetMode="External"/><Relationship Id="rIdbpo3otau0mbvj8up97jsp" Type="http://schemas.openxmlformats.org/officeDocument/2006/relationships/hyperlink" Target="https://www.stopthebleed.org/" TargetMode="External"/><Relationship Id="rId-4cecboadwqbldw8qp7fw" Type="http://schemas.openxmlformats.org/officeDocument/2006/relationships/hyperlink" Target="https://www.naemt.org/education/trauma-education/tecc" TargetMode="External"/><Relationship Id="rIdvulkdcgsc_wxgn4eo9dkv" Type="http://schemas.openxmlformats.org/officeDocument/2006/relationships/hyperlink" Target="https://litfl.com/major-haemorrhage-in-trauma/" TargetMode="External"/><Relationship Id="rIdjee11aa_-t1fir7qcjfgw" Type="http://schemas.openxmlformats.org/officeDocument/2006/relationships/hyperlink" Target="https://www.ncbi.nlm.nih.gov/books/NBK430800/" TargetMode="External"/><Relationship Id="rId7tfoxk1fvne-lvgyc2xjx" Type="http://schemas.openxmlformats.org/officeDocument/2006/relationships/hyperlink" Target="https://promedcert.com/blog/primary-acls-survey" TargetMode="External"/><Relationship Id="rId6" Type="http://schemas.openxmlformats.org/officeDocument/2006/relationships/image" Target="media/tdxpivcss5gqepkuamgql.png"/><Relationship Id="rId7" Type="http://schemas.openxmlformats.org/officeDocument/2006/relationships/image" Target="media/gig6esldys8vtyo2lpk29.png"/><Relationship Id="rId8" Type="http://schemas.openxmlformats.org/officeDocument/2006/relationships/image" Target="media/ywwr6a2oseidig9fwg9iq.png"/><Relationship Id="rId9" Type="http://schemas.openxmlformats.org/officeDocument/2006/relationships/image" Target="media/2sevlxyo2mgfhisc65omj.png"/><Relationship Id="rId10" Type="http://schemas.openxmlformats.org/officeDocument/2006/relationships/image" Target="media/vfuefwn0fvybuqzsbelal.png"/></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2026-01-30T16:02:49.201Z</dcterms:created>
  <dcterms:modified xsi:type="dcterms:W3CDTF">2026-01-30T16:02:49.201Z</dcterms:modified>
</cp:coreProperties>
</file>

<file path=docProps/custom.xml><?xml version="1.0" encoding="utf-8"?>
<Properties xmlns="http://schemas.openxmlformats.org/officeDocument/2006/custom-properties" xmlns:vt="http://schemas.openxmlformats.org/officeDocument/2006/docPropsVTypes"/>
</file>